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Arial Unicode MS" w:hAnsi="Arial Unicode MS" w:eastAsia="Arial Unicode MS" w:cs="Noto Sans TC"/>
          <w:b/>
          <w:color w:val="142032"/>
          <w:sz w:val="40"/>
        </w:rPr>
        <w:t>DAWNBLOOM Browser 服務條款</w:t>
      </w:r>
    </w:p>
    <w:p>
      <w:pPr>
        <w:keepLines w:val="0"/>
      </w:pPr>
      <w:r>
        <w:rPr>
          <w:rFonts w:ascii="Arial Unicode MS" w:hAnsi="Arial Unicode MS" w:eastAsia="Arial Unicode MS" w:cs="Noto Sans TC"/>
          <w:b w:val="0"/>
        </w:rPr>
        <w:t>版本：V8</w:t>
      </w:r>
    </w:p>
    <w:p>
      <w:pPr>
        <w:keepLines w:val="0"/>
      </w:pPr>
      <w:r>
        <w:rPr>
          <w:rFonts w:ascii="Arial Unicode MS" w:hAnsi="Arial Unicode MS" w:eastAsia="Arial Unicode MS" w:cs="Noto Sans TC"/>
          <w:b w:val="0"/>
        </w:rPr>
        <w:t>修訂日期：2026年10月10日</w:t>
      </w:r>
    </w:p>
    <w:p>
      <w:pPr>
        <w:keepLines w:val="0"/>
      </w:pPr>
      <w:r>
        <w:rPr>
          <w:rFonts w:ascii="Arial Unicode MS" w:hAnsi="Arial Unicode MS" w:eastAsia="Arial Unicode MS" w:cs="Noto Sans TC"/>
          <w:b w:val="0"/>
        </w:rPr>
        <w:t>生效日期：2026年10月10日</w:t>
      </w:r>
    </w:p>
    <w:p>
      <w:pPr>
        <w:keepLines w:val="0"/>
      </w:pPr>
      <w:r>
        <w:rPr>
          <w:rFonts w:ascii="Arial Unicode MS" w:hAnsi="Arial Unicode MS" w:eastAsia="Arial Unicode MS" w:cs="Noto Sans TC"/>
          <w:b w:val="0"/>
        </w:rPr>
        <w:t>提供主體：上海追光智创文化传媒有限公司</w:t>
      </w:r>
    </w:p>
    <w:p>
      <w:pPr>
        <w:keepLines w:val="0"/>
      </w:pPr>
      <w:r>
        <w:rPr>
          <w:rFonts w:ascii="Arial Unicode MS" w:hAnsi="Arial Unicode MS" w:eastAsia="Arial Unicode MS" w:cs="Noto Sans TC"/>
          <w:b w:val="0"/>
        </w:rPr>
        <w:t>歡迎使用 DAWNBLOOM Browser。</w:t>
      </w:r>
    </w:p>
    <w:p>
      <w:pPr>
        <w:keepLines w:val="0"/>
      </w:pPr>
      <w:r>
        <w:rPr>
          <w:rFonts w:ascii="Arial Unicode MS" w:hAnsi="Arial Unicode MS" w:eastAsia="Arial Unicode MS" w:cs="Noto Sans TC"/>
          <w:b w:val="0"/>
        </w:rPr>
        <w:t>本《DAWNBLOOM Browser 服務條款》（以下簡稱「本條款」）適用於您下載、安裝、存取或使用 DAWNBLOOM Browser 及其相關官方功能、軟體更新和服務。</w:t>
      </w:r>
    </w:p>
    <w:p>
      <w:pPr>
        <w:keepLines w:val="0"/>
      </w:pPr>
      <w:r>
        <w:rPr>
          <w:rFonts w:ascii="Arial Unicode MS" w:hAnsi="Arial Unicode MS" w:eastAsia="Arial Unicode MS" w:cs="Noto Sans TC"/>
          <w:b w:val="0"/>
        </w:rPr>
        <w:t>請在使用前閱讀本條款。下載、安裝或繼續使用 DAWNBLOOM Browser，即表示您已閱讀並同意受本條款約束；如您不同意，請不要下載或使用 DAWNBLOOM Browser。</w:t>
      </w:r>
    </w:p>
    <w:p>
      <w:pPr>
        <w:pStyle w:val="Heading1"/>
        <w:keepLines w:val="0"/>
      </w:pPr>
      <w:r>
        <w:rPr>
          <w:rFonts w:ascii="Arial Unicode MS" w:hAnsi="Arial Unicode MS" w:eastAsia="Arial Unicode MS" w:cs="Noto Sans TC"/>
          <w:b w:val="0"/>
        </w:rPr>
        <w:t>1. 服務提供者</w:t>
      </w:r>
    </w:p>
    <w:p>
      <w:pPr>
        <w:keepLines w:val="0"/>
      </w:pPr>
      <w:r>
        <w:rPr>
          <w:rFonts w:ascii="Arial Unicode MS" w:hAnsi="Arial Unicode MS" w:eastAsia="Arial Unicode MS" w:cs="Noto Sans TC"/>
          <w:b w:val="0"/>
        </w:rPr>
        <w:t>DAWNBLOOM Browser 由上海追光智创文化传媒有限公司提供和維護。本條款中的「我們」「我們的」指該合法營運主體。</w:t>
      </w:r>
    </w:p>
    <w:p>
      <w:pPr>
        <w:keepLines w:val="0"/>
      </w:pPr>
      <w:r>
        <w:rPr>
          <w:rFonts w:ascii="Arial Unicode MS" w:hAnsi="Arial Unicode MS" w:eastAsia="Arial Unicode MS" w:cs="Noto Sans TC"/>
          <w:b w:val="0"/>
        </w:rPr>
        <w:t>營運者 / 服務提供者：上海追光智创文化传媒有限公司</w:t>
      </w:r>
    </w:p>
    <w:p>
      <w:pPr>
        <w:keepLines w:val="0"/>
      </w:pPr>
      <w:r>
        <w:rPr>
          <w:rFonts w:ascii="Arial Unicode MS" w:hAnsi="Arial Unicode MS" w:eastAsia="Arial Unicode MS" w:cs="Noto Sans TC"/>
          <w:b w:val="0"/>
        </w:rPr>
        <w:t xml:space="preserve">聯絡電子郵件：</w:t>
      </w:r>
      <w:hyperlink r:id="rId11">
        <w:r>
          <w:rPr>
            <w:rFonts w:ascii="Arial Unicode MS" w:hAnsi="Arial Unicode MS" w:eastAsia="Arial Unicode MS"/>
            <w:b w:val="0"/>
          </w:rPr>
          <w:t xml:space="preserve">support@dawnbloom.net</w:t>
        </w:r>
      </w:hyperlink>
    </w:p>
    <w:p>
      <w:pPr>
        <w:keepLines w:val="0"/>
      </w:pPr>
      <w:r>
        <w:rPr>
          <w:rFonts w:ascii="Arial Unicode MS" w:hAnsi="Arial Unicode MS" w:eastAsia="Arial Unicode MS" w:cs="Noto Sans TC"/>
          <w:b w:val="0"/>
        </w:rPr>
        <w:t xml:space="preserve">官方網站：</w:t>
      </w:r>
      <w:hyperlink r:id="rId12">
        <w:r>
          <w:rPr>
            <w:rFonts w:ascii="Arial Unicode MS" w:hAnsi="Arial Unicode MS" w:eastAsia="Arial Unicode MS"/>
            <w:b w:val="0"/>
          </w:rPr>
          <w:t xml:space="preserve">https://dawnbloom.net</w:t>
        </w:r>
      </w:hyperlink>
    </w:p>
    <w:p>
      <w:pPr>
        <w:keepLines w:val="0"/>
      </w:pPr>
      <w:r>
        <w:rPr>
          <w:rFonts w:ascii="Arial Unicode MS" w:hAnsi="Arial Unicode MS" w:eastAsia="Arial Unicode MS" w:cs="Noto Sans TC"/>
          <w:b w:val="0"/>
        </w:rPr>
        <w:t>法定聯絡地址：中國（上海）自由貿易試驗區臨港新片區天驕路336號3幢218室</w:t>
      </w:r>
    </w:p>
    <w:p>
      <w:pPr>
        <w:pStyle w:val="Heading1"/>
        <w:keepLines w:val="0"/>
      </w:pPr>
      <w:r>
        <w:rPr>
          <w:rFonts w:ascii="Arial Unicode MS" w:hAnsi="Arial Unicode MS" w:eastAsia="Arial Unicode MS" w:cs="Noto Sans TC"/>
          <w:b w:val="0"/>
        </w:rPr>
        <w:t>2. DAWNBLOOM Browser 是什麼</w:t>
      </w:r>
    </w:p>
    <w:p>
      <w:pPr>
        <w:keepLines w:val="0"/>
      </w:pPr>
      <w:r>
        <w:rPr>
          <w:rFonts w:ascii="Arial Unicode MS" w:hAnsi="Arial Unicode MS" w:eastAsia="Arial Unicode MS" w:cs="Noto Sans TC"/>
          <w:b w:val="0"/>
        </w:rPr>
        <w:t>DAWNBLOOM Browser 是一款存取和瀏覽網際網路內容的軟體，提供或計畫依平台逐步提供網頁瀏覽、分頁、歷史紀錄、書籤、檔案下載、網頁翻譯、網頁廣告與常見追蹤器封鎖、閱讀模式、頁面內搜尋和網站權限管理等功能。</w:t>
      </w:r>
    </w:p>
    <w:p>
      <w:pPr>
        <w:keepLines w:val="0"/>
      </w:pPr>
      <w:r>
        <w:rPr>
          <w:rFonts w:ascii="Arial Unicode MS" w:hAnsi="Arial Unicode MS" w:eastAsia="Arial Unicode MS" w:cs="Noto Sans TC"/>
          <w:b w:val="0"/>
        </w:rPr>
        <w:t>Android 2.0.0 官網 APK 已開放，Windows x64 1.0.0 安裝程式可下載；iOS / iPadOS 與 macOS 版本依 Apple 審核和實際發布進度開放。具體功能可能因作業系統、裝置、地區、系統版本和第三方服務功能而異。</w:t>
      </w:r>
    </w:p>
    <w:p>
      <w:pPr>
        <w:keepLines w:val="0"/>
      </w:pPr>
      <w:r>
        <w:rPr>
          <w:rFonts w:ascii="Arial Unicode MS" w:hAnsi="Arial Unicode MS" w:eastAsia="Arial Unicode MS" w:cs="Noto Sans TC"/>
          <w:b w:val="0"/>
        </w:rPr>
        <w:t>DAWNBLOOM Browser 不適用 DAWNBLOOM 遊戲及帳號服務的統一 18 歲門檻；使用時仍須遵守所在地法律、應用程式商店規則及所造訪網站本身的年齡要求。</w:t>
      </w:r>
    </w:p>
    <w:p>
      <w:pPr>
        <w:pStyle w:val="Heading1"/>
        <w:keepLines w:val="0"/>
      </w:pPr>
      <w:r>
        <w:rPr>
          <w:rFonts w:ascii="Arial Unicode MS" w:hAnsi="Arial Unicode MS" w:eastAsia="Arial Unicode MS" w:cs="Noto Sans TC"/>
          <w:b w:val="0"/>
        </w:rPr>
        <w:t>3. 免費使用與廣告</w:t>
      </w:r>
    </w:p>
    <w:p>
      <w:pPr>
        <w:keepLines w:val="0"/>
      </w:pPr>
      <w:r>
        <w:rPr>
          <w:rFonts w:ascii="Arial Unicode MS" w:hAnsi="Arial Unicode MS" w:eastAsia="Arial Unicode MS" w:cs="Noto Sans TC"/>
          <w:b w:val="0"/>
        </w:rPr>
        <w:t>DAWNBLOOM Browser 免費提供。瀏覽器本身不設啟動畫面廣告、動態消息廣告、贊助入口、購物推廣或其他瀏覽器營運廣告。第三方網站、搜尋引擎和網路服務可能自行顯示廣告。</w:t>
      </w:r>
    </w:p>
    <w:p>
      <w:pPr>
        <w:keepLines w:val="0"/>
      </w:pPr>
      <w:r>
        <w:rPr>
          <w:rFonts w:ascii="Arial Unicode MS" w:hAnsi="Arial Unicode MS" w:eastAsia="Arial Unicode MS" w:cs="Noto Sans TC"/>
          <w:b w:val="0"/>
        </w:rPr>
        <w:t>廣告封鎖不能保證辨識或封鎖所有廣告、追蹤器和彈出式視窗，也不能保證啟用後每個網站始終完整運作。</w:t>
      </w:r>
    </w:p>
    <w:p>
      <w:pPr>
        <w:pStyle w:val="Heading1"/>
        <w:keepLines w:val="0"/>
      </w:pPr>
      <w:r>
        <w:rPr>
          <w:rFonts w:ascii="Arial Unicode MS" w:hAnsi="Arial Unicode MS" w:eastAsia="Arial Unicode MS" w:cs="Noto Sans TC"/>
          <w:b w:val="0"/>
        </w:rPr>
        <w:t>4. 選用帳號與本機資料</w:t>
      </w:r>
    </w:p>
    <w:p>
      <w:pPr>
        <w:keepLines w:val="0"/>
      </w:pPr>
      <w:r>
        <w:rPr>
          <w:rFonts w:ascii="Arial Unicode MS" w:hAnsi="Arial Unicode MS" w:eastAsia="Arial Unicode MS" w:cs="Noto Sans TC"/>
          <w:b w:val="0"/>
        </w:rPr>
        <w:t>無需帳號即可使用核心瀏覽功能。登入既有 DAWNBLOOM 帳號後，您可自行開啟書籤與少量瀏覽器偏好設定的輕量同步。瀏覽歷史紀錄、分頁、Cookie、密碼、網頁快取和無痕資料不納入帳號同步。</w:t>
      </w:r>
    </w:p>
    <w:p>
      <w:pPr>
        <w:keepLines w:val="0"/>
      </w:pPr>
      <w:r>
        <w:rPr>
          <w:rFonts w:ascii="Arial Unicode MS" w:hAnsi="Arial Unicode MS" w:eastAsia="Arial Unicode MS" w:cs="Noto Sans TC"/>
          <w:b w:val="0"/>
        </w:rPr>
        <w:t>資料儲存、無痕模式、匿名彙總使用統計、第三方服務、網頁翻譯、權限及其他隱私事項，請閱讀統一的《DAWNBLOOM 隱私政策》。該政策與本條款各自具有獨立內容和作用。</w:t>
      </w:r>
    </w:p>
    <w:p>
      <w:pPr>
        <w:pStyle w:val="Heading1"/>
        <w:keepLines w:val="0"/>
      </w:pPr>
      <w:r>
        <w:rPr>
          <w:rFonts w:ascii="Arial Unicode MS" w:hAnsi="Arial Unicode MS" w:eastAsia="Arial Unicode MS" w:cs="Noto Sans TC"/>
          <w:b w:val="0"/>
        </w:rPr>
        <w:t>5. 軟體使用授權</w:t>
      </w:r>
    </w:p>
    <w:p>
      <w:pPr>
        <w:keepLines w:val="0"/>
      </w:pPr>
      <w:r>
        <w:rPr>
          <w:rFonts w:ascii="Arial Unicode MS" w:hAnsi="Arial Unicode MS" w:eastAsia="Arial Unicode MS" w:cs="Noto Sans TC"/>
          <w:b w:val="0"/>
        </w:rPr>
        <w:t>在遵守本條款的前提下，我們授予您有限、非專屬、不可轉讓、可撤銷的個人使用授權，允許您在合法擁有或控制的相容裝置上安裝和使用 DAWNBLOOM Browser。軟體著作權、商標、設計、原始碼和其他智慧財產權不因此移轉。</w:t>
      </w:r>
    </w:p>
    <w:p>
      <w:pPr>
        <w:keepLines w:val="0"/>
      </w:pPr>
      <w:r>
        <w:rPr>
          <w:rFonts w:ascii="Arial Unicode MS" w:hAnsi="Arial Unicode MS" w:eastAsia="Arial Unicode MS" w:cs="Noto Sans TC"/>
          <w:b w:val="0"/>
        </w:rPr>
        <w:t>除適用法律明確允許外，您不得繞過安全機制、惡意修改或破壞軟體、散布惡意軟體、冒充官方版本、未經授權利用品牌發布誤導性軟體，或以侵害我們或第三方合法權利的方式使用軟體。開源元件繼續受各自授權條款約束。</w:t>
      </w:r>
    </w:p>
    <w:p>
      <w:pPr>
        <w:pStyle w:val="Heading1"/>
        <w:keepLines w:val="0"/>
      </w:pPr>
      <w:r>
        <w:rPr>
          <w:rFonts w:ascii="Arial Unicode MS" w:hAnsi="Arial Unicode MS" w:eastAsia="Arial Unicode MS" w:cs="Noto Sans TC"/>
          <w:b w:val="0"/>
        </w:rPr>
        <w:t>6. 合法使用</w:t>
      </w:r>
    </w:p>
    <w:p>
      <w:pPr>
        <w:keepLines w:val="0"/>
      </w:pPr>
      <w:r>
        <w:rPr>
          <w:rFonts w:ascii="Arial Unicode MS" w:hAnsi="Arial Unicode MS" w:eastAsia="Arial Unicode MS" w:cs="Noto Sans TC"/>
          <w:b w:val="0"/>
        </w:rPr>
        <w:t>您應依法使用 DAWNBLOOM Browser，不得利用它實施網路攻擊、散布惡意軟體、詐欺或網路釣魚、非法侵犯隱私或智慧財產權、繞過法律明確禁止繞過的技術保護措施，或從事其他違法活動。</w:t>
      </w:r>
    </w:p>
    <w:p>
      <w:pPr>
        <w:keepLines w:val="0"/>
      </w:pPr>
      <w:r>
        <w:rPr>
          <w:rFonts w:ascii="Arial Unicode MS" w:hAnsi="Arial Unicode MS" w:eastAsia="Arial Unicode MS" w:cs="Noto Sans TC"/>
          <w:b w:val="0"/>
        </w:rPr>
        <w:t>DAWNBLOOM Browser 是通用網頁瀏覽工具。我們無法控制使用者存取的全部網際網路內容，也不代表、認可或背書這些網站及其內容。</w:t>
      </w:r>
    </w:p>
    <w:p>
      <w:pPr>
        <w:pStyle w:val="Heading1"/>
        <w:keepLines w:val="0"/>
      </w:pPr>
      <w:r>
        <w:rPr>
          <w:rFonts w:ascii="Arial Unicode MS" w:hAnsi="Arial Unicode MS" w:eastAsia="Arial Unicode MS" w:cs="Noto Sans TC"/>
          <w:b w:val="0"/>
        </w:rPr>
        <w:t>7. 第三方網站和服務</w:t>
      </w:r>
    </w:p>
    <w:p>
      <w:pPr>
        <w:keepLines w:val="0"/>
      </w:pPr>
      <w:r>
        <w:rPr>
          <w:rFonts w:ascii="Arial Unicode MS" w:hAnsi="Arial Unicode MS" w:eastAsia="Arial Unicode MS" w:cs="Noto Sans TC"/>
          <w:b w:val="0"/>
        </w:rPr>
        <w:t>DAWNBLOOM Browser 可存取網站、搜尋引擎、下載伺服器、影音服務、第三方應用程式及其他網際網路服務。這些服務不受 DAWNBLOOM Browser 控制，可能有自己的條款和隱私政策，處理服務所需資訊、顯示廣告、限制內容或變更及停止服務。</w:t>
      </w:r>
    </w:p>
    <w:p>
      <w:pPr>
        <w:keepLines w:val="0"/>
      </w:pPr>
      <w:r>
        <w:rPr>
          <w:rFonts w:ascii="Arial Unicode MS" w:hAnsi="Arial Unicode MS" w:eastAsia="Arial Unicode MS" w:cs="Noto Sans TC"/>
          <w:b w:val="0"/>
        </w:rPr>
        <w:t>您與第三方服務的關係原則上由該第三方的條款和政策約束。我們不對第三方網站的內容、準確性、安全性、可用性、商品、服務或廣告作出背書或保證。</w:t>
      </w:r>
    </w:p>
    <w:p>
      <w:pPr>
        <w:pStyle w:val="Heading1"/>
        <w:keepLines w:val="0"/>
      </w:pPr>
      <w:r>
        <w:rPr>
          <w:rFonts w:ascii="Arial Unicode MS" w:hAnsi="Arial Unicode MS" w:eastAsia="Arial Unicode MS" w:cs="Noto Sans TC"/>
          <w:b w:val="0"/>
        </w:rPr>
        <w:t>8. 搜尋引擎</w:t>
      </w:r>
    </w:p>
    <w:p>
      <w:pPr>
        <w:keepLines w:val="0"/>
      </w:pPr>
      <w:r>
        <w:rPr>
          <w:rFonts w:ascii="Arial Unicode MS" w:hAnsi="Arial Unicode MS" w:eastAsia="Arial Unicode MS" w:cs="Noto Sans TC"/>
          <w:b w:val="0"/>
        </w:rPr>
        <w:t>DAWNBLOOM Browser 可能預設或允許選擇 Google、Bing 等搜尋服務。搜尋請求會根據您的選擇傳送給相應提供者；搜尋結果、廣告及相關資料處理受該提供者自己的條款和隱私政策約束。</w:t>
      </w:r>
    </w:p>
    <w:p>
      <w:pPr>
        <w:keepLines w:val="0"/>
      </w:pPr>
      <w:r>
        <w:rPr>
          <w:rFonts w:ascii="Arial Unicode MS" w:hAnsi="Arial Unicode MS" w:eastAsia="Arial Unicode MS" w:cs="Noto Sans TC"/>
          <w:b w:val="0"/>
        </w:rPr>
        <w:t>我們不控制搜尋結果排序、廣告、內容或可用性。您可在瀏覽器支援的範圍內變更預設搜尋引擎。</w:t>
      </w:r>
    </w:p>
    <w:p>
      <w:pPr>
        <w:pStyle w:val="Heading1"/>
        <w:keepLines w:val="0"/>
      </w:pPr>
      <w:r>
        <w:rPr>
          <w:rFonts w:ascii="Arial Unicode MS" w:hAnsi="Arial Unicode MS" w:eastAsia="Arial Unicode MS" w:cs="Noto Sans TC"/>
          <w:b w:val="0"/>
        </w:rPr>
        <w:t>9. 網頁廣告與內容封鎖</w:t>
      </w:r>
    </w:p>
    <w:p>
      <w:pPr>
        <w:keepLines w:val="0"/>
      </w:pPr>
      <w:r>
        <w:rPr>
          <w:rFonts w:ascii="Arial Unicode MS" w:hAnsi="Arial Unicode MS" w:eastAsia="Arial Unicode MS" w:cs="Noto Sans TC"/>
          <w:b w:val="0"/>
        </w:rPr>
        <w:t>DAWNBLOOM Browser 可能提供廣告封鎖、常見追蹤器封鎖和彈出式視窗限制。我們不保證封鎖所有廣告、辨識所有追蹤器，或啟用封鎖後所有網站均能完整運作。網站的技術架構、廣告指令碼、反封鎖措施及第三方元件可能導致異常。</w:t>
      </w:r>
    </w:p>
    <w:p>
      <w:pPr>
        <w:keepLines w:val="0"/>
      </w:pPr>
      <w:r>
        <w:rPr>
          <w:rFonts w:ascii="Arial Unicode MS" w:hAnsi="Arial Unicode MS" w:eastAsia="Arial Unicode MS" w:cs="Noto Sans TC"/>
          <w:b w:val="0"/>
        </w:rPr>
        <w:t>您可依瀏覽器提供的功能，為特定網站關閉封鎖或設定例外。封鎖功能不以繞過付費牆、訂閱限制、會員權限、數位著作權管理或其他合法存取控制為目的。</w:t>
      </w:r>
    </w:p>
    <w:p>
      <w:pPr>
        <w:pStyle w:val="Heading1"/>
        <w:keepLines w:val="0"/>
      </w:pPr>
      <w:r>
        <w:rPr>
          <w:rFonts w:ascii="Arial Unicode MS" w:hAnsi="Arial Unicode MS" w:eastAsia="Arial Unicode MS" w:cs="Noto Sans TC"/>
          <w:b w:val="0"/>
        </w:rPr>
        <w:t>10. 網頁翻譯</w:t>
      </w:r>
    </w:p>
    <w:p>
      <w:pPr>
        <w:keepLines w:val="0"/>
      </w:pPr>
      <w:r>
        <w:rPr>
          <w:rFonts w:ascii="Arial Unicode MS" w:hAnsi="Arial Unicode MS" w:eastAsia="Arial Unicode MS" w:cs="Noto Sans TC"/>
          <w:b w:val="0"/>
        </w:rPr>
        <w:t>DAWNBLOOM Browser 可能藉助裝置端、作業系統或第三方功能元件翻譯網頁。自動翻譯可能有遺漏、歧義、錯誤或上下文偏差，僅供輔助理解；請勿在醫療、法律、金融、安全、契約等高風險情境中僅依賴譯文作重要決定。</w:t>
      </w:r>
    </w:p>
    <w:p>
      <w:pPr>
        <w:keepLines w:val="0"/>
      </w:pPr>
      <w:r>
        <w:rPr>
          <w:rFonts w:ascii="Arial Unicode MS" w:hAnsi="Arial Unicode MS" w:eastAsia="Arial Unicode MS" w:cs="Noto Sans TC"/>
          <w:b w:val="0"/>
        </w:rPr>
        <w:t>第三方翻譯元件的資料處理，請參閱《DAWNBLOOM 隱私政策》及相關第三方政策。</w:t>
      </w:r>
    </w:p>
    <w:p>
      <w:pPr>
        <w:pStyle w:val="Heading1"/>
        <w:keepLines w:val="0"/>
      </w:pPr>
      <w:r>
        <w:rPr>
          <w:rFonts w:ascii="Arial Unicode MS" w:hAnsi="Arial Unicode MS" w:eastAsia="Arial Unicode MS" w:cs="Noto Sans TC"/>
          <w:b w:val="0"/>
        </w:rPr>
        <w:t>11. 無痕瀏覽</w:t>
      </w:r>
    </w:p>
    <w:p>
      <w:pPr>
        <w:keepLines w:val="0"/>
      </w:pPr>
      <w:r>
        <w:rPr>
          <w:rFonts w:ascii="Arial Unicode MS" w:hAnsi="Arial Unicode MS" w:eastAsia="Arial Unicode MS" w:cs="Noto Sans TC"/>
          <w:b w:val="0"/>
        </w:rPr>
        <w:t>無痕模式旨在減少目前裝置留下的瀏覽紀錄，例如不寫入一般瀏覽歷史紀錄，並在工作階段結束後盡可能清理相關本機暫存資料。</w:t>
      </w:r>
    </w:p>
    <w:p>
      <w:pPr>
        <w:keepLines w:val="0"/>
      </w:pPr>
      <w:r>
        <w:rPr>
          <w:rFonts w:ascii="Arial Unicode MS" w:hAnsi="Arial Unicode MS" w:eastAsia="Arial Unicode MS" w:cs="Noto Sans TC"/>
          <w:b w:val="0"/>
        </w:rPr>
        <w:t>它不是 VPN、代理伺服器或匿名網路，不會隱藏 IP 位址。網站、網際網路服務提供者、機構或學校的網路管理員及其他相關網路服務仍可能看到必要的網路活動資訊。</w:t>
      </w:r>
    </w:p>
    <w:p>
      <w:pPr>
        <w:pStyle w:val="Heading1"/>
        <w:keepLines w:val="0"/>
      </w:pPr>
      <w:r>
        <w:rPr>
          <w:rFonts w:ascii="Arial Unicode MS" w:hAnsi="Arial Unicode MS" w:eastAsia="Arial Unicode MS" w:cs="Noto Sans TC"/>
          <w:b w:val="0"/>
        </w:rPr>
        <w:t>12. 下載與檔案</w:t>
      </w:r>
    </w:p>
    <w:p>
      <w:pPr>
        <w:keepLines w:val="0"/>
      </w:pPr>
      <w:r>
        <w:rPr>
          <w:rFonts w:ascii="Arial Unicode MS" w:hAnsi="Arial Unicode MS" w:eastAsia="Arial Unicode MS" w:cs="Noto Sans TC"/>
          <w:b w:val="0"/>
        </w:rPr>
        <w:t>下載檔案來自您主動造訪的第三方來源。我們無法保證所有檔案安全、合法、不含惡意程式碼或符合預期。開啟未知檔案前，請自行判斷來源是否可信。</w:t>
      </w:r>
    </w:p>
    <w:p>
      <w:pPr>
        <w:keepLines w:val="0"/>
      </w:pPr>
      <w:r>
        <w:rPr>
          <w:rFonts w:ascii="Arial Unicode MS" w:hAnsi="Arial Unicode MS" w:eastAsia="Arial Unicode MS" w:cs="Noto Sans TC"/>
          <w:b w:val="0"/>
        </w:rPr>
        <w:t>檔案儲存和存取也可能受 Android、iOS / iPadOS、macOS 和 Windows 各自的系統權限與安全規則約束。</w:t>
      </w:r>
    </w:p>
    <w:p>
      <w:pPr>
        <w:pStyle w:val="Heading1"/>
        <w:keepLines w:val="0"/>
      </w:pPr>
      <w:r>
        <w:rPr>
          <w:rFonts w:ascii="Arial Unicode MS" w:hAnsi="Arial Unicode MS" w:eastAsia="Arial Unicode MS" w:cs="Noto Sans TC"/>
          <w:b w:val="0"/>
        </w:rPr>
        <w:t>13. 更新</w:t>
      </w:r>
    </w:p>
    <w:p>
      <w:pPr>
        <w:keepLines w:val="0"/>
      </w:pPr>
      <w:r>
        <w:rPr>
          <w:rFonts w:ascii="Arial Unicode MS" w:hAnsi="Arial Unicode MS" w:eastAsia="Arial Unicode MS" w:cs="Noto Sans TC"/>
          <w:b w:val="0"/>
        </w:rPr>
        <w:t>我們可能發布安全、相容性、效能和錯誤修正及功能調整。更新可能透過應用程式商店、作業系統或 DAWNBLOOM Browser 官方更新機制提供。</w:t>
      </w:r>
    </w:p>
    <w:p>
      <w:pPr>
        <w:keepLines w:val="0"/>
      </w:pPr>
      <w:r>
        <w:rPr>
          <w:rFonts w:ascii="Arial Unicode MS" w:hAnsi="Arial Unicode MS" w:eastAsia="Arial Unicode MS" w:cs="Noto Sans TC"/>
          <w:b w:val="0"/>
        </w:rPr>
        <w:t>版本檢查和更新不要求上傳您的瀏覽歷史紀錄、書籤、分頁或網頁本文。因安全、法律、相容性或平台要求，舊版本可能停止獲得支援；我們不保證歷史版本永久相容於所有網站和作業系統。</w:t>
      </w:r>
    </w:p>
    <w:p>
      <w:pPr>
        <w:pStyle w:val="Heading1"/>
        <w:keepLines w:val="0"/>
      </w:pPr>
      <w:r>
        <w:rPr>
          <w:rFonts w:ascii="Arial Unicode MS" w:hAnsi="Arial Unicode MS" w:eastAsia="Arial Unicode MS" w:cs="Noto Sans TC"/>
          <w:b w:val="0"/>
        </w:rPr>
        <w:t>14. 智慧財產權</w:t>
      </w:r>
    </w:p>
    <w:p>
      <w:pPr>
        <w:keepLines w:val="0"/>
      </w:pPr>
      <w:r>
        <w:rPr>
          <w:rFonts w:ascii="Arial Unicode MS" w:hAnsi="Arial Unicode MS" w:eastAsia="Arial Unicode MS" w:cs="Noto Sans TC"/>
          <w:b w:val="0"/>
        </w:rPr>
        <w:t>DAWNBLOOM Browser 的名稱、Logo、圖示、介面設計、軟體程式碼、網站設計、文案、原創圖形及品牌資產的智慧財產權由合法權利人依法享有。第三方網站和內容的權利屬於相應權利人。</w:t>
      </w:r>
    </w:p>
    <w:p>
      <w:pPr>
        <w:keepLines w:val="0"/>
      </w:pPr>
      <w:r>
        <w:rPr>
          <w:rFonts w:ascii="Arial Unicode MS" w:hAnsi="Arial Unicode MS" w:eastAsia="Arial Unicode MS" w:cs="Noto Sans TC"/>
          <w:b w:val="0"/>
        </w:rPr>
        <w:t>使用瀏覽器不會使您取得第三方內容的所有權，或取得超出法律及權利人授權範圍的使用權。</w:t>
      </w:r>
    </w:p>
    <w:p>
      <w:pPr>
        <w:pStyle w:val="Heading1"/>
        <w:keepLines w:val="0"/>
      </w:pPr>
      <w:r>
        <w:rPr>
          <w:rFonts w:ascii="Arial Unicode MS" w:hAnsi="Arial Unicode MS" w:eastAsia="Arial Unicode MS" w:cs="Noto Sans TC"/>
          <w:b w:val="0"/>
        </w:rPr>
        <w:t>15. 使用者回饋</w:t>
      </w:r>
    </w:p>
    <w:p>
      <w:pPr>
        <w:keepLines w:val="0"/>
      </w:pPr>
      <w:r>
        <w:rPr>
          <w:rFonts w:ascii="Arial Unicode MS" w:hAnsi="Arial Unicode MS" w:eastAsia="Arial Unicode MS" w:cs="Noto Sans TC"/>
          <w:b w:val="0"/>
        </w:rPr>
        <w:t>您主動提交的建議、錯誤報告、功能意見和體驗回饋，可用於改進瀏覽器、修正問題及研究產品設計。我們不會因此取得您獨立原創作品的所有權。</w:t>
      </w:r>
    </w:p>
    <w:p>
      <w:pPr>
        <w:keepLines w:val="0"/>
      </w:pPr>
      <w:r>
        <w:rPr>
          <w:rFonts w:ascii="Arial Unicode MS" w:hAnsi="Arial Unicode MS" w:eastAsia="Arial Unicode MS" w:cs="Noto Sans TC"/>
          <w:b w:val="0"/>
        </w:rPr>
        <w:t>請勿透過回饋管道提交密碼、Cookie、存取權杖、身分證件、私人檔案或其他不必要的敏感資訊。</w:t>
      </w:r>
    </w:p>
    <w:p>
      <w:pPr>
        <w:pStyle w:val="Heading1"/>
        <w:keepLines w:val="0"/>
      </w:pPr>
      <w:r>
        <w:rPr>
          <w:rFonts w:ascii="Arial Unicode MS" w:hAnsi="Arial Unicode MS" w:eastAsia="Arial Unicode MS" w:cs="Noto Sans TC"/>
          <w:b w:val="0"/>
        </w:rPr>
        <w:t>16. 服務可用性</w:t>
      </w:r>
    </w:p>
    <w:p>
      <w:pPr>
        <w:keepLines w:val="0"/>
      </w:pPr>
      <w:r>
        <w:rPr>
          <w:rFonts w:ascii="Arial Unicode MS" w:hAnsi="Arial Unicode MS" w:eastAsia="Arial Unicode MS" w:cs="Noto Sans TC"/>
          <w:b w:val="0"/>
        </w:rPr>
        <w:t>網際網路、網站和作業系統持續變化。我們無法保證瀏覽器始終不中斷、任何網頁始終正常載入、所有裝置具有完全相同的功能，或第三方網站始終相容。我們會在合理範圍內維護安全性、穩定性、相容性與效能。</w:t>
      </w:r>
    </w:p>
    <w:p>
      <w:pPr>
        <w:pStyle w:val="Heading1"/>
        <w:keepLines w:val="0"/>
      </w:pPr>
      <w:r>
        <w:rPr>
          <w:rFonts w:ascii="Arial Unicode MS" w:hAnsi="Arial Unicode MS" w:eastAsia="Arial Unicode MS" w:cs="Noto Sans TC"/>
          <w:b w:val="0"/>
        </w:rPr>
        <w:t>17. 免責聲明</w:t>
      </w:r>
    </w:p>
    <w:p>
      <w:pPr>
        <w:keepLines w:val="0"/>
      </w:pPr>
      <w:r>
        <w:rPr>
          <w:rFonts w:ascii="Arial Unicode MS" w:hAnsi="Arial Unicode MS" w:eastAsia="Arial Unicode MS" w:cs="Noto Sans TC"/>
          <w:b w:val="0"/>
        </w:rPr>
        <w:t>在適用法律允許的範圍內，DAWNBLOOM Browser 按現狀和可用狀態提供。除法律明確要求外，我們不作超出本條款的明示或默示保證。</w:t>
      </w:r>
    </w:p>
    <w:p>
      <w:pPr>
        <w:keepLines w:val="0"/>
      </w:pPr>
      <w:r>
        <w:rPr>
          <w:rFonts w:ascii="Arial Unicode MS" w:hAnsi="Arial Unicode MS" w:eastAsia="Arial Unicode MS" w:cs="Noto Sans TC"/>
          <w:b w:val="0"/>
        </w:rPr>
        <w:t>第三方網站、搜尋結果、廣告、下載檔案及其他第三方內容的真實性、準確性、合法性、完整性和安全性不由我們保證。本條款不排除或限制依法不得排除或限制的消費者權利。</w:t>
      </w:r>
    </w:p>
    <w:p>
      <w:pPr>
        <w:pStyle w:val="Heading1"/>
        <w:keepLines w:val="0"/>
      </w:pPr>
      <w:r>
        <w:rPr>
          <w:rFonts w:ascii="Arial Unicode MS" w:hAnsi="Arial Unicode MS" w:eastAsia="Arial Unicode MS" w:cs="Noto Sans TC"/>
          <w:b w:val="0"/>
        </w:rPr>
        <w:t>18. 責任限制</w:t>
      </w:r>
    </w:p>
    <w:p>
      <w:pPr>
        <w:keepLines w:val="0"/>
      </w:pPr>
      <w:r>
        <w:rPr>
          <w:rFonts w:ascii="Arial Unicode MS" w:hAnsi="Arial Unicode MS" w:eastAsia="Arial Unicode MS" w:cs="Noto Sans TC"/>
          <w:b w:val="0"/>
        </w:rPr>
        <w:t>在適用法律允許的範圍內，對第三方網站內容或服務中斷、惡意網站或檔案、使用者違反本條款、使用者裝置或網路故障，以及超出我們合理控制範圍的事件所造成的損失，我們僅在適用法律規定的範圍內承擔相應責任。</w:t>
      </w:r>
    </w:p>
    <w:p>
      <w:pPr>
        <w:keepLines w:val="0"/>
      </w:pPr>
      <w:r>
        <w:rPr>
          <w:rFonts w:ascii="Arial Unicode MS" w:hAnsi="Arial Unicode MS" w:eastAsia="Arial Unicode MS" w:cs="Noto Sans TC"/>
          <w:b w:val="0"/>
        </w:rPr>
        <w:t>本條款不限制依法不得限制的責任、因故意或重大過失依法應承擔的責任，或使用者依法享有的強制性消費者權利。</w:t>
      </w:r>
    </w:p>
    <w:p>
      <w:pPr>
        <w:pStyle w:val="Heading1"/>
        <w:keepLines w:val="0"/>
      </w:pPr>
      <w:r>
        <w:rPr>
          <w:rFonts w:ascii="Arial Unicode MS" w:hAnsi="Arial Unicode MS" w:eastAsia="Arial Unicode MS" w:cs="Noto Sans TC"/>
          <w:b w:val="0"/>
        </w:rPr>
        <w:t>19. 停止使用</w:t>
      </w:r>
    </w:p>
    <w:p>
      <w:pPr>
        <w:keepLines w:val="0"/>
      </w:pPr>
      <w:r>
        <w:rPr>
          <w:rFonts w:ascii="Arial Unicode MS" w:hAnsi="Arial Unicode MS" w:eastAsia="Arial Unicode MS" w:cs="Noto Sans TC"/>
          <w:b w:val="0"/>
        </w:rPr>
        <w:t>您可以隨時關閉同步、登出 DAWNBLOOM 帳號並解除安裝 DAWNBLOOM Browser。帳號管理與關閉請使用官網客服中心既有 DAWNBLOOM 帳號管理入口。</w:t>
      </w:r>
    </w:p>
    <w:p>
      <w:pPr>
        <w:keepLines w:val="0"/>
      </w:pPr>
      <w:r>
        <w:rPr>
          <w:rFonts w:ascii="Arial Unicode MS" w:hAnsi="Arial Unicode MS" w:eastAsia="Arial Unicode MS" w:cs="Noto Sans TC"/>
          <w:b w:val="0"/>
        </w:rPr>
        <w:t>若法律、安全、嚴重濫用、不可抗力或平台政策要求調整某些官方線上功能，我們可能作出必要處理。瀏覽器核心網頁瀏覽功能會盡可能不依賴追光伺服器。</w:t>
      </w:r>
    </w:p>
    <w:p>
      <w:pPr>
        <w:pStyle w:val="Heading1"/>
        <w:keepLines w:val="0"/>
      </w:pPr>
      <w:r>
        <w:rPr>
          <w:rFonts w:ascii="Arial Unicode MS" w:hAnsi="Arial Unicode MS" w:eastAsia="Arial Unicode MS" w:cs="Noto Sans TC"/>
          <w:b w:val="0"/>
        </w:rPr>
        <w:t>20. 本條款的變更</w:t>
      </w:r>
    </w:p>
    <w:p>
      <w:pPr>
        <w:keepLines w:val="0"/>
      </w:pPr>
      <w:r>
        <w:rPr>
          <w:rFonts w:ascii="Arial Unicode MS" w:hAnsi="Arial Unicode MS" w:eastAsia="Arial Unicode MS" w:cs="Noto Sans TC"/>
          <w:b w:val="0"/>
        </w:rPr>
        <w:t>我們可能因法律、安全、作業系統或應用程式商店規則、產品功能和技術變化更新本條款。若變更對權利或義務有重大影響，我們會透過官網公告、應用程式內明顯提示或版本更新說明等合理方式告知。</w:t>
      </w:r>
    </w:p>
    <w:p>
      <w:pPr>
        <w:keepLines w:val="0"/>
      </w:pPr>
      <w:r>
        <w:rPr>
          <w:rFonts w:ascii="Arial Unicode MS" w:hAnsi="Arial Unicode MS" w:eastAsia="Arial Unicode MS" w:cs="Noto Sans TC"/>
          <w:b w:val="0"/>
        </w:rPr>
        <w:t>新條款會標明版本號、最後更新日期和生效日期。生效後繼續使用在法律允許的範圍內表示接受；依法需要重新明確同意的變更，將另行取得同意。</w:t>
      </w:r>
    </w:p>
    <w:p>
      <w:pPr>
        <w:pStyle w:val="Heading1"/>
        <w:keepLines w:val="0"/>
      </w:pPr>
      <w:r>
        <w:rPr>
          <w:rFonts w:ascii="Arial Unicode MS" w:hAnsi="Arial Unicode MS" w:eastAsia="Arial Unicode MS" w:cs="Noto Sans TC"/>
          <w:b w:val="0"/>
        </w:rPr>
        <w:t>21. 平台附加規則</w:t>
      </w:r>
    </w:p>
    <w:p>
      <w:pPr>
        <w:keepLines w:val="0"/>
      </w:pPr>
      <w:r>
        <w:rPr>
          <w:rFonts w:ascii="Arial Unicode MS" w:hAnsi="Arial Unicode MS" w:eastAsia="Arial Unicode MS" w:cs="Noto Sans TC"/>
          <w:b w:val="0"/>
        </w:rPr>
        <w:t>若您透過 Apple App Store、Google Play、Microsoft Store 或其他散布平台取得瀏覽器，還可能受相應平台使用條款、軟體授權及商店政策約束。</w:t>
      </w:r>
    </w:p>
    <w:p>
      <w:pPr>
        <w:keepLines w:val="0"/>
      </w:pPr>
      <w:r>
        <w:rPr>
          <w:rFonts w:ascii="Arial Unicode MS" w:hAnsi="Arial Unicode MS" w:eastAsia="Arial Unicode MS" w:cs="Noto Sans TC"/>
          <w:b w:val="0"/>
        </w:rPr>
        <w:t>本條款不排除平台規則賦予的強制性權利。強制性平台條款與本條款衝突時，在適用範圍內依相關平台規則及適用法律處理。</w:t>
      </w:r>
    </w:p>
    <w:p>
      <w:pPr>
        <w:pStyle w:val="Heading1"/>
        <w:keepLines w:val="0"/>
      </w:pPr>
      <w:r>
        <w:rPr>
          <w:rFonts w:ascii="Arial Unicode MS" w:hAnsi="Arial Unicode MS" w:eastAsia="Arial Unicode MS" w:cs="Noto Sans TC"/>
          <w:b w:val="0"/>
        </w:rPr>
        <w:t>22. 消費者權利</w:t>
      </w:r>
    </w:p>
    <w:p>
      <w:pPr>
        <w:keepLines w:val="0"/>
      </w:pPr>
      <w:r>
        <w:rPr>
          <w:rFonts w:ascii="Arial Unicode MS" w:hAnsi="Arial Unicode MS" w:eastAsia="Arial Unicode MS" w:cs="Noto Sans TC"/>
          <w:b w:val="0"/>
        </w:rPr>
        <w:t>不同國家和地區可能賦予消費者不同的法定權利。本條款不排除、限制或減損依適用法律不得透過契約放棄的權利。若某項約定與您所在地強制性消費者法律衝突，以該法律規定為準。</w:t>
      </w:r>
    </w:p>
    <w:p>
      <w:pPr>
        <w:pStyle w:val="Heading1"/>
        <w:keepLines w:val="0"/>
      </w:pPr>
      <w:r>
        <w:rPr>
          <w:rFonts w:ascii="Arial Unicode MS" w:hAnsi="Arial Unicode MS" w:eastAsia="Arial Unicode MS" w:cs="Noto Sans TC"/>
          <w:b w:val="0"/>
        </w:rPr>
        <w:t>23. 準據法與爭議</w:t>
      </w:r>
    </w:p>
    <w:p>
      <w:pPr>
        <w:keepLines w:val="0"/>
      </w:pPr>
      <w:r>
        <w:rPr>
          <w:rFonts w:ascii="Arial Unicode MS" w:hAnsi="Arial Unicode MS" w:eastAsia="Arial Unicode MS" w:cs="Noto Sans TC"/>
          <w:b w:val="0"/>
        </w:rPr>
        <w:t>在不影響您依據適用法律享有的強制性消費者權利的前提下，本條款適用中華人民共和國法律。</w:t>
      </w:r>
    </w:p>
    <w:p>
      <w:pPr>
        <w:keepLines w:val="0"/>
      </w:pPr>
      <w:r>
        <w:rPr>
          <w:rFonts w:ascii="Arial Unicode MS" w:hAnsi="Arial Unicode MS" w:eastAsia="Arial Unicode MS" w:cs="Noto Sans TC"/>
          <w:b w:val="0"/>
        </w:rPr>
        <w:t>因本條款或 DAWNBLOOM Browser 產生的爭議，雙方應優先透過友好協商解決。</w:t>
      </w:r>
    </w:p>
    <w:p>
      <w:pPr>
        <w:keepLines w:val="0"/>
      </w:pPr>
      <w:r>
        <w:rPr>
          <w:rFonts w:ascii="Arial Unicode MS" w:hAnsi="Arial Unicode MS" w:eastAsia="Arial Unicode MS" w:cs="Noto Sans TC"/>
          <w:b w:val="0"/>
        </w:rPr>
        <w:t>協商無法解決的，可依法向服務提供者住所地有管轄權的人民法院提起訴訟；如使用者所在地適用的強制性消費者保護法律對管轄、爭議解決或其他權利另有規定，則從其規定。</w:t>
      </w:r>
    </w:p>
    <w:p>
      <w:pPr>
        <w:pStyle w:val="Heading1"/>
        <w:keepLines w:val="0"/>
      </w:pPr>
      <w:r>
        <w:rPr>
          <w:rFonts w:ascii="Arial Unicode MS" w:hAnsi="Arial Unicode MS" w:eastAsia="Arial Unicode MS" w:cs="Noto Sans TC"/>
          <w:b w:val="0"/>
        </w:rPr>
        <w:t>24. 條款的獨立性</w:t>
      </w:r>
    </w:p>
    <w:p>
      <w:pPr>
        <w:keepLines w:val="0"/>
      </w:pPr>
      <w:r>
        <w:rPr>
          <w:rFonts w:ascii="Arial Unicode MS" w:hAnsi="Arial Unicode MS" w:eastAsia="Arial Unicode MS" w:cs="Noto Sans TC"/>
          <w:b w:val="0"/>
        </w:rPr>
        <w:t>如任何部分被有權機關認定無效、違法或不可執行，不影響其他部分繼續有效。我們未立即行使某項權利，不表示放棄該權利。</w:t>
      </w:r>
    </w:p>
    <w:p>
      <w:pPr>
        <w:pStyle w:val="Heading1"/>
        <w:keepLines w:val="0"/>
      </w:pPr>
      <w:r>
        <w:rPr>
          <w:rFonts w:ascii="Arial Unicode MS" w:hAnsi="Arial Unicode MS" w:eastAsia="Arial Unicode MS" w:cs="Noto Sans TC"/>
          <w:b w:val="0"/>
        </w:rPr>
        <w:t>25. 聯絡我們</w:t>
      </w:r>
    </w:p>
    <w:p>
      <w:pPr>
        <w:keepLines w:val="0"/>
      </w:pPr>
      <w:r>
        <w:rPr>
          <w:rFonts w:ascii="Arial Unicode MS" w:hAnsi="Arial Unicode MS" w:eastAsia="Arial Unicode MS" w:cs="Noto Sans TC"/>
          <w:b w:val="0"/>
        </w:rPr>
        <w:t>如對本條款、DAWNBLOOM Browser、隱私、安全、智慧財產權或相容性有疑問，請透過以下方式聯絡我們：</w:t>
      </w:r>
    </w:p>
    <w:p>
      <w:pPr>
        <w:keepLines w:val="0"/>
      </w:pPr>
      <w:r>
        <w:rPr>
          <w:rFonts w:ascii="Arial Unicode MS" w:hAnsi="Arial Unicode MS" w:eastAsia="Arial Unicode MS" w:cs="Noto Sans TC"/>
          <w:b w:val="0"/>
        </w:rPr>
        <w:t>營運者 / 服務提供者：上海追光智创文化传媒有限公司</w:t>
      </w:r>
    </w:p>
    <w:p>
      <w:pPr>
        <w:keepLines w:val="0"/>
      </w:pPr>
      <w:r>
        <w:rPr>
          <w:rFonts w:ascii="Arial Unicode MS" w:hAnsi="Arial Unicode MS" w:eastAsia="Arial Unicode MS" w:cs="Noto Sans TC"/>
          <w:b w:val="0"/>
        </w:rPr>
        <w:t xml:space="preserve">聯絡電子郵件：</w:t>
      </w:r>
      <w:hyperlink r:id="rId11">
        <w:r>
          <w:rPr>
            <w:rFonts w:ascii="Arial Unicode MS" w:hAnsi="Arial Unicode MS" w:eastAsia="Arial Unicode MS"/>
            <w:b w:val="0"/>
          </w:rPr>
          <w:t xml:space="preserve">support@dawnbloom.net</w:t>
        </w:r>
      </w:hyperlink>
    </w:p>
    <w:p>
      <w:pPr>
        <w:keepLines w:val="0"/>
      </w:pPr>
      <w:r>
        <w:rPr>
          <w:rFonts w:ascii="Arial Unicode MS" w:hAnsi="Arial Unicode MS" w:eastAsia="Arial Unicode MS" w:cs="Noto Sans TC"/>
          <w:b w:val="0"/>
        </w:rPr>
        <w:t xml:space="preserve">官方網站：</w:t>
      </w:r>
      <w:hyperlink r:id="rId12">
        <w:r>
          <w:rPr>
            <w:rFonts w:ascii="Arial Unicode MS" w:hAnsi="Arial Unicode MS" w:eastAsia="Arial Unicode MS"/>
            <w:b w:val="0"/>
          </w:rPr>
          <w:t xml:space="preserve">https://dawnbloom.net</w:t>
        </w:r>
      </w:hyperlink>
    </w:p>
    <w:p>
      <w:pPr>
        <w:keepLines w:val="0"/>
      </w:pPr>
      <w:r>
        <w:rPr>
          <w:rFonts w:ascii="Arial Unicode MS" w:hAnsi="Arial Unicode MS" w:eastAsia="Arial Unicode MS" w:cs="Noto Sans TC"/>
          <w:b w:val="0"/>
        </w:rPr>
        <w:t>法定聯絡地址：中國（上海）自由貿易試驗區臨港新片區天驕路336號3幢218室</w:t>
      </w:r>
    </w:p>
    <w:p>
      <w:pPr>
        <w:keepLines w:val="0"/>
      </w:pPr>
      <w:r>
        <w:rPr>
          <w:rFonts w:ascii="Arial Unicode MS" w:hAnsi="Arial Unicode MS" w:eastAsia="Arial Unicode MS" w:cs="Noto Sans TC"/>
          <w:b w:val="0"/>
        </w:rPr>
        <w:t>客服入口：DAWNBLOOM 官方客服中心。</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Unicode MS" w:hAnsi="Arial Unicode MS" w:eastAsia="Arial Unicode MS"/>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Unicode MS" w:hAnsi="Arial Unicode MS" w:eastAsia="Arial Unicode MS"/>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Arial Unicode MS" w:hAnsi="Arial Unicode MS" w:eastAsia="Arial Unicode MS"/>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Arial Unicode MS" w:hAnsi="Arial Unicode MS" w:eastAsia="Arial Unicode MS"/>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rial Unicode MS" w:hAnsi="Arial Unicode MS" w:eastAsia="Arial Unicode MS"/>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Arial Unicode MS" w:hAnsi="Arial Unicode MS" w:eastAsia="Arial Unicode MS"/>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Unicode MS" w:hAnsi="Arial Unicode MS" w:eastAsia="Arial Unicode MS"/>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mailto:support@dawnbloom.net" TargetMode="External"/><Relationship Id="rId12" Type="http://schemas.openxmlformats.org/officeDocument/2006/relationships/hyperlink" Target="https://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DAWNBLOOM Browser 服務條款</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