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 Thai"/>
          <w:b/>
          <w:color w:val="142032"/>
          <w:sz w:val="40"/>
        </w:rPr>
        <w:t>ข้อกำหนดการให้บริการ DAWNBLOOM Archive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เวอร์ชัน: V8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วันที่แก้ไข: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วันที่มีผลใช้บังคับ: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ผู้ให้บริการ: 上海追光智创文化传媒有限公司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ยินดีต้อนรับสู่ DAWNBLOOM Archive ข้อกำหนดนี้ใช้บังคับกับการดาวน์โหลด ติดตั้ง หรือใช้งาน DAWNBLOOM Archive รวมถึงการอัปเดตและบริการทางการที่เกี่ยวข้องจากช่องทางทางการ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การดาวน์โหลดหรือใช้งาน DAWNBLOOM Archive ถือว่าคุณได้อ่านและยอมรับข้อกำหนดนี้แล้ว หากไม่ยอมรับ โปรดอย่าดาวน์โหลดหรือใช้งาน สถานะการให้บริการซอฟต์แวร์และข้อมูลแพ็กเกจติดตั้งให้ยึดตามที่แสดงจริงบนเว็บไซต์ทางการ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1. ผู้ให้บริการ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Archive ให้บริการและบำรุงรักษาโดย 上海追光智创文化传媒有限公司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อีเมลติดต่อ: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 Thai"/>
          <w:b w:val="0"/>
        </w:rPr>
        <w:t xml:space="preserve"> เว็บไซต์ทางการ: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  <w:r>
        <w:rPr>
          <w:rFonts w:ascii="Noto Sans" w:hAnsi="Noto Sans" w:eastAsia="Noto Sans TC" w:cs="Noto Sans Thai"/>
          <w:b w:val="0"/>
        </w:rPr>
        <w:t xml:space="preserve"> ที่อยู่ติดต่อทางกฎหมาย: ห้อง 218 อาคาร 3 เลขที่ 336 ถนนเทียนเจียว เขตใหม่หลินกั่ง เขตนำร่องการค้าเสรีจีน (เซี่ยงไฮ้)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2. ผลิตภัณฑ์และสถานะการให้บริการ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Archive เป็นเครื่องมือเดสก์ท็อปสำหรับเรียกดู บีบอัด แตกไฟล์ ดูตัวอย่าง และตรวจสอบไฟล์จัดเก็บแบบรวมภายในอุปกรณ์ ฟังก์ชัน ความเข้ากันได้ และเวลาที่เปิดให้บริการในแต่ละแพลตฟอร์มให้ยึดเวอร์ชันทางการที่เกี่ยวข้องและข้อมูลที่ประกาศจริงบนเว็บไซต์ทาง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ผลิตภัณฑ์มีเวอร์ชัน macOS และ Windows โปรดดูสถานะการดาวน์โหลด สถาปัตยกรรม และสถานะลายเซ็นดิจิทัลที่การ์ดแพลตฟอร์มที่เกี่ยวข้องบนเว็บไซต์ทางการ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3. ไฟล์ภายในอุปกรณ์และความเป็นส่วนตัว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การเรียกดู บีบอัด แตกไฟล์ ดูตัวอย่าง และตรวจสอบความสมบูรณ์ของไฟล์จัดเก็บแบบรวมที่พัฒนาเสร็จแล้วในปัจจุบันดำเนินการภายในอุปกรณ์ เซิร์ฟเวอร์ DAWNBLOOM ไม่ทำหน้าที่อัปโหลด แตกไฟล์ บันทึก หรืออ่านเนื้อหาภายในไฟล์จัดเก็บแบบรวมของคุณ โปรดอ่านคำชี้แจงความเป็นส่วนตัวของผลิตภัณฑ์และนโยบายความเป็นส่วนตัว DAWNBLOOM ที่ใช้ร่วมกันเพื่อทราบรายละเอียดการประมวลผลข้อมูลทั้งหมด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การเข้าสู่ระบบบัญชีและการซิงค์การตั้งค่าเป็นฟังก์ชันเสริม เฉพาะเมื่อคุณเปิดการซิงค์ จะซิงค์ภาษา รูปแบบการบีบอัด และค่าการบีบอัดสำเร็จรูปเท่านั้น ไฟล์ เนื้อหาภายในไฟล์จัดเก็บแบบรวม รายการชื่อไฟล์ เส้นทางไฟล์ รหัสผ่านไฟล์จัดเก็บแบบรวม ประวัติในอุปกรณ์ และเนื้อหาชั่วคราวจะไม่รวมในการซิงค์ การยืนยันตัวตนบัญชีดำเนินการตามนโยบายความเป็นส่วนตัวของบัญชีที่ใช้ร่วมกัน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4. แหล่งที่มาของไฟล์ รหัสผ่าน และการสำรองข้อมูล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คุณควรยืนยันว่ามีสิทธิใช้งานไฟล์ที่นำมาประมวลผลโดยชอบด้วยกฎหมาย และประเมินด้วยตนเองว่าแหล่งที่มาน่าเชื่อถือหรือไม่ ความเสียหาย การขาดไฟล์แบ่งส่วน การเข้ารหัส เนื้อหาที่เป็นอันตราย หรือความแตกต่างของรูปแบบอาจทำให้อ่านไฟล์จัดเก็บแบบรวมไม่ได้หรือให้ผลต่างจากที่คาดหมาย การแจ้งเตือนความสมบูรณ์และความเสี่ยงไม่รับประกันว่าจะตรวจพบทุกปัญหา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โปรดเก็บรักษารหัสผ่านไฟล์จัดเก็บแบบรวมด้วยตนเอง และเก็บสำเนาสำรองแยกต่างหากสำหรับไฟล์สำคัญ หากลืมรหัสผ่าน ไฟล์ต้นฉบับเสียหายแล้ว หรือขาดไฟล์แบ่งส่วนที่จำเป็น ซอฟต์แวร์ไม่รับประกันว่าจะกู้คืนเนื้อหาได้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5. สิทธิอนุญาตให้ใช้ซอฟต์แวร์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ภายใต้การปฏิบัติตามข้อกำหนดนี้ เราให้สิทธิอนุญาตแบบจำกัด ไม่ผูกขาด และโอนต่อไม่ได้แก่คุณ เพื่อติดตั้งและใช้งาน DAWNBLOOM Archive ที่เปิดให้บริการอย่างเป็นทางการบนอุปกรณ์ที่เข้ากันได้และคุณเป็นเจ้าของหรือควบคุมโดยชอบด้วยกฎหมาย สิทธิในซอฟต์แวร์ เครื่องหมายการค้า ไอคอน การออกแบบ และโค้ดมิได้โอนด้วยเหตุนี้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เว้นแต่กฎหมายที่ใช้บังคับอนุญาต ห้ามดัดแปลงหรือทำลายซอฟต์แวร์โดยมุ่งร้าย ข้ามมาตรการรักษาความปลอดภัย แอบอ้างว่าเป็นรุ่นที่เผยแพร่อย่างเป็นทางการ เผยแพร่มัลแวร์ หรือใช้ผลิตภัณฑ์ในลักษณะที่ละเมิดสิทธิและประโยชน์โดยชอบด้วยกฎหมายของผู้อื่น ส่วนประกอบโอเพนซอร์สของบุคคลภายนอกอยู่ภายใต้ใบอนุญาตของแต่ละส่วนประกอบ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6. ความเข้ากันได้ การอัปเดต และค่าใช้จ่าย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รองรับรูปแบบและความสามารถของแพลตฟอร์มให้ยึดเว็บไซต์ทางการและคำอธิบายของเวอร์ชันที่เกี่ยวข้อง การรองรับการอ่านรูปแบบใดมิได้หมายความว่ารองรับการสร้างรูปแบบนั้น ความแตกต่างของไฟล์จัดเก็บแบบรวม การเข้ารหัสอักขระ สิทธิของระบบ และพื้นที่ดิสก์ที่มีอาจส่งผลต่อผลลัพธ์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เราอาจจัดให้มีการอัปเดตด้านความปลอดภัย ความเข้ากันได้ และฟังก์ชัน ราคาและวิธีเรียกเก็บเงินของเวอร์ชันทางการใด ๆ หากมี จะประกาศอย่างชัดเจนก่อนเปิดให้บริการ ข้อกำหนดนี้เพียงอย่างเดียวไม่ถือเป็นคำมั่นว่าจะเรียกเก็บเงิน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7. ข้อสงวนสิทธิและความรับผิด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ภายในขอบเขตที่กฎหมายที่ใช้บังคับอนุญาต ซอฟต์แวร์ให้บริการตามสภาพที่เป็นอยู่และตามความพร้อมใช้งาน เราจะบำรุงรักษาความปลอดภัยและเสถียรภาพอย่างสมเหตุสมผล แต่ไม่รับประกันว่าจะอ่าน ซ่อมแซม หรือแตกไฟล์จัดเก็บแบบรวมได้สำเร็จทุกไฟล์ และไม่รับประกันว่าซอฟต์แวร์จะตรวจพบเนื้อหาที่เป็นอันตรายทั้งหมด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ข้อกำหนดนี้ไม่ยกเว้นความรับผิดที่กฎหมายห้ามยกเว้น ไม่จำกัดความรับผิดตามกฎหมายที่เกิดจากการกระทำโดยเจตนาหรือประมาทเลินเล่ออย่างร้ายแรง และไม่ลดทอนสิทธิผู้บริโภคที่กฎหมายรับรองโดยบังคับแก่คุณ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8. การหยุดใช้งานและการเปลี่ยนแปลงข้อกำหนด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คุณสามารถหยุดใช้งานและถอนการติดตั้งซอฟต์แวร์ได้ทุกเมื่อ ก่อนถอนการติดตั้ง โปรดยืนยันว่าได้เก็บรักษาไฟล์จัดเก็บแบบรวมและไฟล์ผลลัพธ์ที่สำคัญอย่างเหมาะสมแล้ว วิธีล้างข้อมูลที่เฉพาะเจาะจงให้ยึดคำแนะนำอย่างเป็นทางการของแพลตฟอร์มที่เกี่ยวข้อง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เราอาจปรับปรุงข้อกำหนดนี้เนื่องจากกฎหมาย ความปลอดภัย กฎแพลตฟอร์ม หรือการเปลี่ยนแปลงฟังก์ชัน และระบุเวอร์ชันกับวันที่บนเว็บไซต์ทางการ การเปลี่ยนแปลงสำคัญจะได้รับการแจ้งด้วยวิธีที่สมเหตุสมผล การเปลี่ยนแปลงที่กฎหมายกำหนดให้ต้องได้รับความยินยอมอย่างชัดแจ้งใหม่จะขอความยินยอมแยกต่างหาก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9. กฎหมายและข้อพิพาท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ข้อกำหนดนี้อยู่ภายใต้กฎหมายแห่งสาธารณรัฐประชาชนจีน โดยไม่กระทบสิทธิผู้บริโภคที่กฎหมายที่ใช้บังคับรับรองโดยบังคับแก่คุณ คู่กรณีควรเจรจาโดยฉันมิตรก่อน หากไม่สามารถยุติได้ อาจยื่นฟ้องต่อศาลประชาชนที่มีเขตอำนาจในท้องที่ภูมิลำเนาของผู้ให้บริการตามกฎหมาย หากกฎหมายบังคับในท้องที่ของผู้ใช้กำหนดไว้เป็นอย่างอื่น ให้ปฏิบัติตามกฎหมายนั้น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หากส่วนใดของข้อกำหนดนี้เป็นโมฆะ ไม่กระทบความมีผลของข้อกำหนดส่วนที่เหลือ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10. ติดต่อเรา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หากมีคำถามเกี่ยวกับข้อกำหนด ผลิตภัณฑ์ ความเป็นส่วนตัว หรือความปลอดภัย โปรดติดต่อ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 Thai"/>
          <w:b w:val="0"/>
        </w:rPr>
        <w:t xml:space="preserve"> หรือเยี่ยมชมศูนย์บริการลูกค้าทางการ DAWNBLOOM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ข้อกำหนดการให้บริการ DAWNBLOOM Archive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