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Arial Unicode MS"/>
          <w:b/>
          <w:color w:val="142032"/>
          <w:sz w:val="40"/>
        </w:rPr>
        <w:t>DAWNBLOOM 공식 채널 및 사기 방지 공지</w:t>
      </w:r>
    </w:p>
    <w:p>
      <w:pPr>
        <w:keepLines w:val="0"/>
      </w:pPr>
      <w:r>
        <w:rPr>
          <w:rFonts w:ascii="Arial Unicode MS" w:hAnsi="Arial Unicode MS" w:eastAsia="Arial Unicode MS" w:cs="Arial Unicode MS"/>
          <w:b w:val="0"/>
        </w:rPr>
        <w:t>공식 버전</w:t>
      </w:r>
    </w:p>
    <w:p>
      <w:pPr>
        <w:keepLines w:val="0"/>
      </w:pPr>
      <w:r>
        <w:rPr>
          <w:rFonts w:ascii="Arial Unicode MS" w:hAnsi="Arial Unicode MS" w:eastAsia="Arial Unicode MS" w:cs="Arial Unicode MS"/>
          <w:b w:val="0"/>
        </w:rPr>
        <w:t>공식 채널 및 사기 방지 안내</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공식 웹사이트만 반드시 확인하십시오</w:t>
              <w:br/>
              <w:t>https://dawnbloom.net</w:t>
            </w:r>
          </w:p>
        </w:tc>
      </w:tr>
    </w:tbl>
    <w:p>
      <w:pPr>
        <w:spacing w:after="40"/>
      </w:pPr>
    </w:p>
    <w:p>
      <w:pPr>
        <w:keepLines w:val="0"/>
      </w:pPr>
      <w:r>
        <w:rPr>
          <w:rFonts w:ascii="Arial Unicode MS" w:hAnsi="Arial Unicode MS" w:eastAsia="Arial Unicode MS" w:cs="Arial Unicode MS"/>
          <w:b w:val="0"/>
        </w:rPr>
        <w:t>V8 · 2026년 10월 10일</w:t>
      </w:r>
    </w:p>
    <w:p>
      <w:pPr>
        <w:keepLines w:val="0"/>
      </w:pPr>
      <w:r>
        <w:rPr>
          <w:rFonts w:ascii="Arial Unicode MS" w:hAnsi="Arial Unicode MS" w:eastAsia="Arial Unicode MS" w:cs="Arial Unicode MS"/>
          <w:b w:val="0"/>
        </w:rPr>
        <w:t>시행일: 2026년 10월 10일</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본 안내문이나 공식 웹사이트에 명시적으로 나열되지 않은 DAWNBLOOM(DAWNBLOOM)을 대변한다고 주장하는 모든 웹사이트, 고객 서비스, 소셜 미디어 계정 또는 결제 페이지에는 계정 정보, 인증 코드를 제공하거나 결제를 요청해서는 안 됩니다.</w:t>
            </w:r>
          </w:p>
        </w:tc>
      </w:tr>
    </w:tbl>
    <w:p>
      <w:pPr>
        <w:spacing w:after="40"/>
      </w:pPr>
    </w:p>
    <w:p>
      <w:pPr>
        <w:pStyle w:val="Heading1"/>
        <w:keepLines w:val="0"/>
      </w:pPr>
      <w:r>
        <w:rPr>
          <w:rFonts w:ascii="Arial Unicode MS" w:hAnsi="Arial Unicode MS" w:eastAsia="Arial Unicode MS" w:cs="Arial Unicode MS"/>
          <w:b w:val="0"/>
        </w:rPr>
        <w:t>1. 본 공지의 목적</w:t>
      </w:r>
    </w:p>
    <w:p>
      <w:pPr>
        <w:keepLines w:val="0"/>
      </w:pPr>
      <w:r>
        <w:rPr>
          <w:rFonts w:ascii="Arial Unicode MS" w:hAnsi="Arial Unicode MS" w:eastAsia="Arial Unicode MS" w:cs="Arial Unicode MS"/>
          <w:b w:val="0"/>
        </w:rPr>
        <w:t>본 안내문은 "DAWNBLOOM"(DAWNBLOOM)의 공식 웹사이트, 공식 이메일 주소, 공식 소셜 미디어 및 공식 고객 서비스 채널을 사용자가 식별할 수 있도록 돕기 위한 것입니다. 이는 가짜 고객 서비스, 가짜 충전 서비스, 피싱 웹사이트, 계정 도난 링크, 허위 환불 주장 및 무단 개인에 의한 사칭과 관련된 위험을 줄이는 것을 목표로 합니다. 플랫폼 조정과 관련하여 공식 채널이 추가, 이동되거나 이름이 변경될 수 있으며, 이러한 변경 사항이나 업데이트는 dawnbloom.net을 통해 공식적으로 확정되고 발표됩니다.</w:t>
      </w:r>
    </w:p>
    <w:p>
      <w:pPr>
        <w:keepLines w:val="0"/>
      </w:pPr>
      <w:r>
        <w:rPr>
          <w:rFonts w:ascii="Arial Unicode MS" w:hAnsi="Arial Unicode MS" w:eastAsia="Arial Unicode MS" w:cs="Arial Unicode MS"/>
          <w:b w:val="0"/>
        </w:rPr>
        <w:t>본 안내문은 또한 게임, Token, Browser, News, Mail, Download, Archive의 페이지, 설치 파일, 업데이트 및 지원을 사용자가 식별하는 데 도움이 됩니다. 미출시 제품은 알 수 없는 파일 호스트, 그룹 공유, 개인 채팅 또는 크랙 소프트웨어 사이트에서 획득하지 마십시오.</w:t>
      </w:r>
    </w:p>
    <w:p>
      <w:pPr>
        <w:pStyle w:val="Heading1"/>
        <w:keepLines w:val="0"/>
      </w:pPr>
      <w:r>
        <w:rPr>
          <w:rFonts w:ascii="Arial Unicode MS" w:hAnsi="Arial Unicode MS" w:eastAsia="Arial Unicode MS" w:cs="Arial Unicode MS"/>
          <w:b w:val="0"/>
        </w:rPr>
        <w:t>2. 공식 채널</w:t>
      </w:r>
    </w:p>
    <w:p>
      <w:pPr>
        <w:keepLines w:val="0"/>
      </w:pPr>
      <w:r>
        <w:rPr>
          <w:rFonts w:ascii="Arial Unicode MS" w:hAnsi="Arial Unicode MS" w:eastAsia="Arial Unicode MS" w:cs="Arial Unicode MS"/>
          <w:b w:val="0"/>
        </w:rPr>
        <w:t>DAWNBLOOM Fairy와 DAWNBLOOM AI는 당사의 동일한 지능형 서비스 체계에 속합니다. 채팅으로 비밀번호, 완전한 일회용 인증번호, 접근 토큰 또는 결제 인증정보를 보내지 마십시오. AI 제안 및 Intelligent UI 카드는 공식 신원 검증을 대체하지 않습니다. 계정, 자산 및 개인정보 관련 작업은 여전히 검증된 정식 서비스 절차를 거쳐야 합니다. AI를 내세워 검증 우회, 개인 계좌로의 결제 또는 유사 도메인에 민감정보 제출을 요구하는 메시지를 믿어서는 안 됩니다.</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Arial Unicode MS" w:hAnsi="Arial Unicode MS" w:eastAsia="Arial Unicode MS" w:cs="Arial Unicode MS"/>
                <w:b/>
                <w:sz w:val="17"/>
              </w:rPr>
              <w:t>채널</w:t>
            </w:r>
          </w:p>
        </w:tc>
        <w:tc>
          <w:tcPr>
            <w:tcW w:type="dxa" w:w="3249"/>
            <w:vAlign w:val="center"/>
            <w:shd w:fill="DCE8F7"/>
          </w:tcPr>
          <w:p>
            <w:pPr>
              <w:keepNext/>
              <w:spacing w:after="40"/>
            </w:pPr>
            <w:r>
              <w:rPr>
                <w:rFonts w:ascii="Arial Unicode MS" w:hAnsi="Arial Unicode MS" w:eastAsia="Arial Unicode MS" w:cs="Arial Unicode MS"/>
                <w:b/>
                <w:sz w:val="17"/>
              </w:rPr>
              <w:t>공식 정보</w:t>
            </w:r>
          </w:p>
        </w:tc>
        <w:tc>
          <w:tcPr>
            <w:tcW w:type="dxa" w:w="3249"/>
            <w:vAlign w:val="center"/>
            <w:shd w:fill="DCE8F7"/>
          </w:tcPr>
          <w:p>
            <w:pPr>
              <w:keepNext/>
              <w:spacing w:after="40"/>
            </w:pPr>
            <w:r>
              <w:rPr>
                <w:rFonts w:ascii="Arial Unicode MS" w:hAnsi="Arial Unicode MS" w:eastAsia="Arial Unicode MS" w:cs="Arial Unicode MS"/>
                <w:b/>
                <w:sz w:val="17"/>
              </w:rPr>
              <w:t>목적</w:t>
            </w:r>
          </w:p>
        </w:tc>
      </w:tr>
      <w:tr>
        <w:trPr>
          <w:cantSplit/>
        </w:trPr>
        <w:tc>
          <w:tcPr>
            <w:tcW w:type="dxa" w:w="3249"/>
            <w:vAlign w:val="center"/>
          </w:tcPr>
          <w:p>
            <w:pPr>
              <w:spacing w:after="40"/>
            </w:pPr>
            <w:r>
              <w:rPr>
                <w:rFonts w:ascii="Arial Unicode MS" w:hAnsi="Arial Unicode MS" w:eastAsia="Arial Unicode MS" w:cs="Arial Unicode MS"/>
                <w:sz w:val="17"/>
              </w:rPr>
              <w:t>전 세계 유일한 웹사이트</w:t>
            </w:r>
          </w:p>
        </w:tc>
        <w:tc>
          <w:tcPr>
            <w:tcW w:type="dxa" w:w="3249"/>
            <w:vAlign w:val="center"/>
          </w:tcPr>
          <w:p>
            <w:pPr>
              <w:spacing w:after="40"/>
            </w:pPr>
            <w:hyperlink r:id="rId11">
              <w:r>
                <w:rPr>
                  <w:rFonts w:ascii="Arial Unicode MS" w:hAnsi="Arial Unicode MS" w:eastAsia="Arial Unicode MS"/>
                  <w:sz w:val="17"/>
                </w:rPr>
                <w:t xml:space="preserve">https://dawnbloom.net</w:t>
              </w:r>
            </w:hyperlink>
          </w:p>
        </w:tc>
        <w:tc>
          <w:tcPr>
            <w:tcW w:type="dxa" w:w="3249"/>
            <w:vAlign w:val="center"/>
          </w:tcPr>
          <w:p>
            <w:pPr>
              <w:spacing w:after="40"/>
            </w:pPr>
            <w:r>
              <w:rPr>
                <w:rFonts w:ascii="Arial Unicode MS" w:hAnsi="Arial Unicode MS" w:eastAsia="Arial Unicode MS" w:cs="Arial Unicode MS"/>
                <w:sz w:val="17"/>
              </w:rPr>
              <w:t>법적 문서, 게임 다운로드, 계정 서비스, 커뮤니티, 스토어, 공지사항 및 공식 진입점</w:t>
            </w:r>
          </w:p>
        </w:tc>
      </w:tr>
      <w:tr>
        <w:trPr>
          <w:cantSplit/>
        </w:trPr>
        <w:tc>
          <w:tcPr>
            <w:tcW w:type="dxa" w:w="3249"/>
            <w:vAlign w:val="center"/>
          </w:tcPr>
          <w:p>
            <w:pPr>
              <w:spacing w:after="40"/>
            </w:pPr>
            <w:r>
              <w:rPr>
                <w:rFonts w:ascii="Arial Unicode MS" w:hAnsi="Arial Unicode MS" w:eastAsia="Arial Unicode MS" w:cs="Arial Unicode MS"/>
                <w:sz w:val="17"/>
              </w:rPr>
              <w:t>중국 공식 언어 진입점</w:t>
            </w:r>
          </w:p>
        </w:tc>
        <w:tc>
          <w:tcPr>
            <w:tcW w:type="dxa" w:w="3249"/>
            <w:vAlign w:val="center"/>
          </w:tcPr>
          <w:p>
            <w:pPr>
              <w:spacing w:after="40"/>
            </w:pPr>
            <w:r>
              <w:rPr>
                <w:rFonts w:ascii="Arial Unicode MS" w:hAnsi="Arial Unicode MS" w:eastAsia="Arial Unicode MS" w:cs="Arial Unicode MS"/>
                <w:sz w:val="17"/>
              </w:rPr>
              <w:t>https://dawnbloom.com.cn</w:t>
              <w:br/>
              <w:t>www.dawnbloom.com.cn</w:t>
            </w:r>
          </w:p>
        </w:tc>
        <w:tc>
          <w:tcPr>
            <w:tcW w:type="dxa" w:w="3249"/>
            <w:vAlign w:val="center"/>
          </w:tcPr>
          <w:p>
            <w:pPr>
              <w:spacing w:after="40"/>
            </w:pPr>
            <w:r>
              <w:rPr>
                <w:rFonts w:ascii="Arial Unicode MS" w:hAnsi="Arial Unicode MS" w:eastAsia="Arial Unicode MS" w:cs="Arial Unicode MS"/>
                <w:sz w:val="17"/>
              </w:rPr>
              <w:t xml:space="preserve">HTTPS 301 → </w:t>
            </w:r>
            <w:hyperlink r:id="rId12">
              <w:r>
                <w:rPr>
                  <w:rFonts w:ascii="Arial Unicode MS" w:hAnsi="Arial Unicode MS" w:eastAsia="Arial Unicode MS"/>
                  <w:sz w:val="17"/>
                </w:rPr>
                <w:t xml:space="preserve">https://dawnbloom.net/zh/</w:t>
              </w:r>
            </w:hyperlink>
          </w:p>
        </w:tc>
      </w:tr>
      <w:tr>
        <w:trPr>
          <w:cantSplit/>
        </w:trPr>
        <w:tc>
          <w:tcPr>
            <w:tcW w:type="dxa" w:w="3249"/>
            <w:vAlign w:val="center"/>
          </w:tcPr>
          <w:p>
            <w:pPr>
              <w:spacing w:after="40"/>
            </w:pPr>
            <w:r>
              <w:rPr>
                <w:rFonts w:ascii="Arial Unicode MS" w:hAnsi="Arial Unicode MS" w:eastAsia="Arial Unicode MS" w:cs="Arial Unicode MS"/>
                <w:sz w:val="17"/>
              </w:rPr>
              <w:t>일본 공식 언어 진입점</w:t>
            </w:r>
          </w:p>
        </w:tc>
        <w:tc>
          <w:tcPr>
            <w:tcW w:type="dxa" w:w="3249"/>
            <w:vAlign w:val="center"/>
          </w:tcPr>
          <w:p>
            <w:pPr>
              <w:spacing w:after="40"/>
            </w:pPr>
            <w:r>
              <w:rPr>
                <w:rFonts w:ascii="Arial Unicode MS" w:hAnsi="Arial Unicode MS" w:eastAsia="Arial Unicode MS" w:cs="Arial Unicode MS"/>
                <w:sz w:val="17"/>
              </w:rPr>
              <w:t>https://dawnbloom.jp</w:t>
              <w:br/>
              <w:t>www.dawnbloom.jp</w:t>
            </w:r>
          </w:p>
        </w:tc>
        <w:tc>
          <w:tcPr>
            <w:tcW w:type="dxa" w:w="3249"/>
            <w:vAlign w:val="center"/>
          </w:tcPr>
          <w:p>
            <w:pPr>
              <w:spacing w:after="40"/>
            </w:pPr>
            <w:r>
              <w:rPr>
                <w:rFonts w:ascii="Arial Unicode MS" w:hAnsi="Arial Unicode MS" w:eastAsia="Arial Unicode MS" w:cs="Arial Unicode MS"/>
                <w:sz w:val="17"/>
              </w:rPr>
              <w:t xml:space="preserve">개방 중; HTTPS 301 → </w:t>
            </w:r>
            <w:hyperlink r:id="rId13">
              <w:r>
                <w:rPr>
                  <w:rFonts w:ascii="Arial Unicode MS" w:hAnsi="Arial Unicode MS" w:eastAsia="Arial Unicode MS"/>
                  <w:sz w:val="17"/>
                </w:rPr>
                <w:t xml:space="preserve">https://dawnbloom.net/ja/</w:t>
              </w:r>
            </w:hyperlink>
          </w:p>
        </w:tc>
      </w:tr>
      <w:tr>
        <w:trPr>
          <w:cantSplit/>
        </w:trPr>
        <w:tc>
          <w:tcPr>
            <w:tcW w:type="dxa" w:w="3249"/>
            <w:vAlign w:val="center"/>
          </w:tcPr>
          <w:p>
            <w:pPr>
              <w:spacing w:after="40"/>
            </w:pPr>
            <w:r>
              <w:rPr>
                <w:rFonts w:ascii="Arial Unicode MS" w:hAnsi="Arial Unicode MS" w:eastAsia="Arial Unicode MS" w:cs="Arial Unicode MS"/>
                <w:sz w:val="17"/>
              </w:rPr>
              <w:t>공식 한국어 언어 진입점</w:t>
            </w:r>
          </w:p>
        </w:tc>
        <w:tc>
          <w:tcPr>
            <w:tcW w:type="dxa" w:w="3249"/>
            <w:vAlign w:val="center"/>
          </w:tcPr>
          <w:p>
            <w:pPr>
              <w:spacing w:after="40"/>
            </w:pPr>
            <w:hyperlink r:id="rId14">
              <w:r>
                <w:rPr>
                  <w:rFonts w:ascii="Arial Unicode MS" w:hAnsi="Arial Unicode MS" w:eastAsia="Arial Unicode MS"/>
                  <w:sz w:val="17"/>
                </w:rPr>
                <w:t xml:space="preserve">https://dawnbloom.kr</w:t>
              </w:r>
            </w:hyperlink>
            <w:r>
              <w:rPr>
                <w:rFonts w:ascii="Arial Unicode MS" w:hAnsi="Arial Unicode MS" w:eastAsia="Arial Unicode MS" w:cs="Arial Unicode MS"/>
                <w:sz w:val="17"/>
              </w:rPr>
              <w:t xml:space="preserve"> · www.dawnbloom.kr</w:t>
            </w:r>
          </w:p>
        </w:tc>
        <w:tc>
          <w:tcPr>
            <w:tcW w:type="dxa" w:w="3249"/>
            <w:vAlign w:val="center"/>
          </w:tcPr>
          <w:p>
            <w:pPr>
              <w:spacing w:after="40"/>
            </w:pPr>
            <w:r>
              <w:rPr>
                <w:rFonts w:ascii="Arial Unicode MS" w:hAnsi="Arial Unicode MS" w:eastAsia="Arial Unicode MS" w:cs="Arial Unicode MS"/>
                <w:sz w:val="17"/>
              </w:rPr>
              <w:t xml:space="preserve">한국어 공식 접속 도메인 dawnbloom.kr 및 www.dawnbloom.kr은 HTTPS 301 리디렉션으로 </w:t>
            </w:r>
            <w:hyperlink r:id="rId15">
              <w:r>
                <w:rPr>
                  <w:rFonts w:ascii="Arial Unicode MS" w:hAnsi="Arial Unicode MS" w:eastAsia="Arial Unicode MS"/>
                  <w:sz w:val="17"/>
                </w:rPr>
                <w:t xml:space="preserve">https://dawnbloom.net/kr/</w:t>
              </w:r>
            </w:hyperlink>
            <w:r>
              <w:rPr>
                <w:rFonts w:ascii="Arial Unicode MS" w:hAnsi="Arial Unicode MS" w:eastAsia="Arial Unicode MS" w:cs="Arial Unicode MS"/>
                <w:sz w:val="17"/>
              </w:rPr>
              <w:t xml:space="preserve">에 연결됩니다. DNS 변경 사항이 반영되기까지 시간이 걸릴 수 있습니다. 기존 통합 웹사이트를 이용하며 별도의 웹사이트, 계정, 데이터베이스 또는 한국 게임 서버를 만들지 않습니다.</w:t>
            </w:r>
          </w:p>
        </w:tc>
      </w:tr>
      <w:tr>
        <w:trPr>
          <w:cantSplit/>
        </w:trPr>
        <w:tc>
          <w:tcPr>
            <w:tcW w:type="dxa" w:w="3249"/>
            <w:vAlign w:val="center"/>
          </w:tcPr>
          <w:p>
            <w:pPr>
              <w:spacing w:after="40"/>
            </w:pPr>
            <w:r>
              <w:rPr>
                <w:rFonts w:ascii="Arial Unicode MS" w:hAnsi="Arial Unicode MS" w:eastAsia="Arial Unicode MS" w:cs="Arial Unicode MS"/>
                <w:sz w:val="17"/>
              </w:rPr>
              <w:t>기존 중국어 브랜드 보호 진입점</w:t>
            </w:r>
          </w:p>
        </w:tc>
        <w:tc>
          <w:tcPr>
            <w:tcW w:type="dxa" w:w="3249"/>
            <w:vAlign w:val="center"/>
          </w:tcPr>
          <w:p>
            <w:pPr>
              <w:spacing w:after="40"/>
            </w:pPr>
            <w:r>
              <w:rPr>
                <w:rFonts w:ascii="Arial Unicode MS" w:hAnsi="Arial Unicode MS" w:eastAsia="Arial Unicode MS" w:cs="Arial Unicode MS"/>
                <w:sz w:val="17"/>
              </w:rPr>
              <w:t>DAWNBLOOM.com</w:t>
              <w:br/>
              <w:t>xn--jhqp2f4z3amfugzo.com</w:t>
            </w:r>
          </w:p>
        </w:tc>
        <w:tc>
          <w:tcPr>
            <w:tcW w:type="dxa" w:w="3249"/>
            <w:vAlign w:val="center"/>
          </w:tcPr>
          <w:p>
            <w:pPr>
              <w:spacing w:after="40"/>
            </w:pPr>
            <w:r>
              <w:rPr>
                <w:rFonts w:ascii="Arial Unicode MS" w:hAnsi="Arial Unicode MS" w:eastAsia="Arial Unicode MS" w:cs="Arial Unicode MS"/>
                <w:sz w:val="17"/>
              </w:rPr>
              <w:t xml:space="preserve">301 → </w:t>
            </w:r>
            <w:hyperlink r:id="rId12">
              <w:r>
                <w:rPr>
                  <w:rFonts w:ascii="Arial Unicode MS" w:hAnsi="Arial Unicode MS" w:eastAsia="Arial Unicode MS"/>
                  <w:sz w:val="17"/>
                </w:rPr>
                <w:t xml:space="preserve">https://dawnbloom.net/zh/</w:t>
              </w:r>
            </w:hyperlink>
          </w:p>
        </w:tc>
      </w:tr>
      <w:tr>
        <w:trPr>
          <w:cantSplit/>
        </w:trPr>
        <w:tc>
          <w:tcPr>
            <w:tcW w:type="dxa" w:w="3249"/>
            <w:vAlign w:val="center"/>
          </w:tcPr>
          <w:p>
            <w:pPr>
              <w:spacing w:after="40"/>
            </w:pPr>
            <w:r>
              <w:rPr>
                <w:rFonts w:ascii="Arial Unicode MS" w:hAnsi="Arial Unicode MS" w:eastAsia="Arial Unicode MS" w:cs="Arial Unicode MS"/>
                <w:sz w:val="17"/>
              </w:rPr>
              <w:t>기존 일본어 브랜드 보호 진입점</w:t>
            </w:r>
          </w:p>
        </w:tc>
        <w:tc>
          <w:tcPr>
            <w:tcW w:type="dxa" w:w="3249"/>
            <w:vAlign w:val="center"/>
          </w:tcPr>
          <w:p>
            <w:pPr>
              <w:spacing w:after="40"/>
            </w:pPr>
            <w:r>
              <w:rPr>
                <w:rFonts w:ascii="Arial Unicode MS" w:hAnsi="Arial Unicode MS" w:eastAsia="Arial Unicode MS" w:cs="Arial Unicode MS"/>
                <w:sz w:val="17"/>
              </w:rPr>
              <w:t>光と花咲く森.com</w:t>
              <w:br/>
              <w:t>xn--y8j6bw89l23cbo7ari8a.com</w:t>
            </w:r>
          </w:p>
        </w:tc>
        <w:tc>
          <w:tcPr>
            <w:tcW w:type="dxa" w:w="3249"/>
            <w:vAlign w:val="center"/>
          </w:tcPr>
          <w:p>
            <w:pPr>
              <w:spacing w:after="40"/>
            </w:pPr>
            <w:r>
              <w:rPr>
                <w:rFonts w:ascii="Arial Unicode MS" w:hAnsi="Arial Unicode MS" w:eastAsia="Arial Unicode MS" w:cs="Arial Unicode MS"/>
                <w:sz w:val="17"/>
              </w:rPr>
              <w:t xml:space="preserve">301 → </w:t>
            </w:r>
            <w:hyperlink r:id="rId13">
              <w:r>
                <w:rPr>
                  <w:rFonts w:ascii="Arial Unicode MS" w:hAnsi="Arial Unicode MS" w:eastAsia="Arial Unicode MS"/>
                  <w:sz w:val="17"/>
                </w:rPr>
                <w:t xml:space="preserve">https://dawnbloom.net/ja/</w:t>
              </w:r>
            </w:hyperlink>
          </w:p>
        </w:tc>
      </w:tr>
      <w:tr>
        <w:trPr>
          <w:cantSplit/>
        </w:trPr>
        <w:tc>
          <w:tcPr>
            <w:tcW w:type="dxa" w:w="3249"/>
            <w:vAlign w:val="center"/>
          </w:tcPr>
          <w:p>
            <w:pPr>
              <w:spacing w:after="40"/>
            </w:pPr>
            <w:r>
              <w:rPr>
                <w:rFonts w:ascii="Arial Unicode MS" w:hAnsi="Arial Unicode MS" w:eastAsia="Arial Unicode MS" w:cs="Arial Unicode MS"/>
                <w:sz w:val="17"/>
              </w:rPr>
              <w:t>고객 서비스 이메일</w:t>
            </w:r>
          </w:p>
        </w:tc>
        <w:tc>
          <w:tcPr>
            <w:tcW w:type="dxa" w:w="3249"/>
            <w:vAlign w:val="center"/>
          </w:tcPr>
          <w:p>
            <w:pPr>
              <w:spacing w:after="40"/>
            </w:pPr>
            <w:hyperlink r:id="rId16">
              <w:r>
                <w:rPr>
                  <w:rFonts w:ascii="Arial Unicode MS" w:hAnsi="Arial Unicode MS" w:eastAsia="Arial Unicode MS"/>
                  <w:sz w:val="17"/>
                </w:rPr>
                <w:t xml:space="preserve">support@dawnbloom.net</w:t>
              </w:r>
            </w:hyperlink>
          </w:p>
        </w:tc>
        <w:tc>
          <w:tcPr>
            <w:tcW w:type="dxa" w:w="3249"/>
            <w:vAlign w:val="center"/>
          </w:tcPr>
          <w:p>
            <w:pPr>
              <w:spacing w:after="40"/>
            </w:pPr>
            <w:r>
              <w:rPr>
                <w:rFonts w:ascii="Arial Unicode MS" w:hAnsi="Arial Unicode MS" w:eastAsia="Arial Unicode MS" w:cs="Arial Unicode MS"/>
                <w:sz w:val="17"/>
              </w:rPr>
              <w:t>플레이어 고객 서비스, 계정 문제, 비정상 상황 및 일반 지원</w:t>
            </w:r>
          </w:p>
        </w:tc>
      </w:tr>
      <w:tr>
        <w:trPr>
          <w:cantSplit/>
        </w:trPr>
        <w:tc>
          <w:tcPr>
            <w:tcW w:type="dxa" w:w="3249"/>
            <w:vAlign w:val="center"/>
          </w:tcPr>
          <w:p>
            <w:pPr>
              <w:spacing w:after="40"/>
            </w:pPr>
            <w:r>
              <w:rPr>
                <w:rFonts w:ascii="Arial Unicode MS" w:hAnsi="Arial Unicode MS" w:eastAsia="Arial Unicode MS" w:cs="Arial Unicode MS"/>
                <w:sz w:val="17"/>
              </w:rPr>
              <w:t>제안 / 불만 사항</w:t>
            </w:r>
          </w:p>
        </w:tc>
        <w:tc>
          <w:tcPr>
            <w:tcW w:type="dxa" w:w="3249"/>
            <w:vAlign w:val="center"/>
          </w:tcPr>
          <w:p>
            <w:pPr>
              <w:spacing w:after="40"/>
            </w:pPr>
            <w:hyperlink r:id="rId17">
              <w:r>
                <w:rPr>
                  <w:rFonts w:ascii="Arial Unicode MS" w:hAnsi="Arial Unicode MS" w:eastAsia="Arial Unicode MS"/>
                  <w:sz w:val="17"/>
                </w:rPr>
                <w:t xml:space="preserve">hello@dawnbloom.net</w:t>
              </w:r>
            </w:hyperlink>
          </w:p>
        </w:tc>
        <w:tc>
          <w:tcPr>
            <w:tcW w:type="dxa" w:w="3249"/>
            <w:vAlign w:val="center"/>
          </w:tcPr>
          <w:p>
            <w:pPr>
              <w:spacing w:after="40"/>
            </w:pPr>
            <w:r>
              <w:rPr>
                <w:rFonts w:ascii="Arial Unicode MS" w:hAnsi="Arial Unicode MS" w:eastAsia="Arial Unicode MS" w:cs="Arial Unicode MS"/>
                <w:sz w:val="17"/>
              </w:rPr>
              <w:t>일상적인 제안, 서비스 불만 및 경험 피드백</w:t>
            </w:r>
          </w:p>
        </w:tc>
      </w:tr>
      <w:tr>
        <w:trPr>
          <w:cantSplit/>
        </w:trPr>
        <w:tc>
          <w:tcPr>
            <w:tcW w:type="dxa" w:w="3249"/>
            <w:vAlign w:val="center"/>
          </w:tcPr>
          <w:p>
            <w:pPr>
              <w:spacing w:after="40"/>
            </w:pPr>
            <w:r>
              <w:rPr>
                <w:rFonts w:ascii="Arial Unicode MS" w:hAnsi="Arial Unicode MS" w:eastAsia="Arial Unicode MS" w:cs="Arial Unicode MS"/>
                <w:sz w:val="17"/>
              </w:rPr>
              <w:t>청구 이메일</w:t>
            </w:r>
          </w:p>
        </w:tc>
        <w:tc>
          <w:tcPr>
            <w:tcW w:type="dxa" w:w="3249"/>
            <w:vAlign w:val="center"/>
          </w:tcPr>
          <w:p>
            <w:pPr>
              <w:spacing w:after="40"/>
            </w:pPr>
            <w:hyperlink r:id="rId18">
              <w:r>
                <w:rPr>
                  <w:rFonts w:ascii="Arial Unicode MS" w:hAnsi="Arial Unicode MS" w:eastAsia="Arial Unicode MS"/>
                  <w:sz w:val="17"/>
                </w:rPr>
                <w:t xml:space="preserve">billing@dawnbloom.net</w:t>
              </w:r>
            </w:hyperlink>
          </w:p>
        </w:tc>
        <w:tc>
          <w:tcPr>
            <w:tcW w:type="dxa" w:w="3249"/>
            <w:vAlign w:val="center"/>
          </w:tcPr>
          <w:p>
            <w:pPr>
              <w:spacing w:after="40"/>
            </w:pPr>
            <w:r>
              <w:rPr>
                <w:rFonts w:ascii="Arial Unicode MS" w:hAnsi="Arial Unicode MS" w:eastAsia="Arial Unicode MS" w:cs="Arial Unicode MS"/>
                <w:sz w:val="17"/>
              </w:rPr>
              <w:t>주문, 결제, 청구, 환불 및 거래 관련 사항</w:t>
            </w:r>
          </w:p>
        </w:tc>
      </w:tr>
      <w:tr>
        <w:trPr>
          <w:cantSplit/>
        </w:trPr>
        <w:tc>
          <w:tcPr>
            <w:tcW w:type="dxa" w:w="3249"/>
            <w:vAlign w:val="center"/>
          </w:tcPr>
          <w:p>
            <w:pPr>
              <w:spacing w:after="40"/>
            </w:pPr>
            <w:r>
              <w:rPr>
                <w:rFonts w:ascii="Arial Unicode MS" w:hAnsi="Arial Unicode MS" w:eastAsia="Arial Unicode MS" w:cs="Arial Unicode MS"/>
                <w:sz w:val="17"/>
              </w:rPr>
              <w:t>미디어/협력 이메일</w:t>
            </w:r>
          </w:p>
        </w:tc>
        <w:tc>
          <w:tcPr>
            <w:tcW w:type="dxa" w:w="3249"/>
            <w:vAlign w:val="center"/>
          </w:tcPr>
          <w:p>
            <w:pPr>
              <w:spacing w:after="40"/>
            </w:pPr>
            <w:hyperlink r:id="rId19">
              <w:r>
                <w:rPr>
                  <w:rFonts w:ascii="Arial Unicode MS" w:hAnsi="Arial Unicode MS" w:eastAsia="Arial Unicode MS"/>
                  <w:sz w:val="17"/>
                </w:rPr>
                <w:t xml:space="preserve">contact@dawnbloom.net</w:t>
              </w:r>
            </w:hyperlink>
          </w:p>
        </w:tc>
        <w:tc>
          <w:tcPr>
            <w:tcW w:type="dxa" w:w="3249"/>
            <w:vAlign w:val="center"/>
          </w:tcPr>
          <w:p>
            <w:pPr>
              <w:spacing w:after="40"/>
            </w:pPr>
            <w:r>
              <w:rPr>
                <w:rFonts w:ascii="Arial Unicode MS" w:hAnsi="Arial Unicode MS" w:eastAsia="Arial Unicode MS" w:cs="Arial Unicode MS"/>
                <w:sz w:val="17"/>
              </w:rPr>
              <w:t>미디어 문의, 비즈니스 협력 및 비고객 서비스 사항</w:t>
            </w:r>
          </w:p>
        </w:tc>
      </w:tr>
      <w:tr>
        <w:trPr>
          <w:cantSplit/>
        </w:trPr>
        <w:tc>
          <w:tcPr>
            <w:tcW w:type="dxa" w:w="3249"/>
            <w:vAlign w:val="center"/>
          </w:tcPr>
          <w:p>
            <w:pPr>
              <w:spacing w:after="40"/>
            </w:pPr>
            <w:r>
              <w:rPr>
                <w:rFonts w:ascii="Arial Unicode MS" w:hAnsi="Arial Unicode MS" w:eastAsia="Arial Unicode MS" w:cs="Arial Unicode MS"/>
                <w:sz w:val="17"/>
              </w:rPr>
              <w:t>법적/저작권 이메일</w:t>
            </w:r>
          </w:p>
        </w:tc>
        <w:tc>
          <w:tcPr>
            <w:tcW w:type="dxa" w:w="3249"/>
            <w:vAlign w:val="center"/>
          </w:tcPr>
          <w:p>
            <w:pPr>
              <w:spacing w:after="40"/>
            </w:pPr>
            <w:hyperlink r:id="rId20">
              <w:r>
                <w:rPr>
                  <w:rFonts w:ascii="Arial Unicode MS" w:hAnsi="Arial Unicode MS" w:eastAsia="Arial Unicode MS"/>
                  <w:sz w:val="17"/>
                </w:rPr>
                <w:t xml:space="preserve">legal@dawnbloom.net</w:t>
              </w:r>
            </w:hyperlink>
          </w:p>
        </w:tc>
        <w:tc>
          <w:tcPr>
            <w:tcW w:type="dxa" w:w="3249"/>
            <w:vAlign w:val="center"/>
          </w:tcPr>
          <w:p>
            <w:pPr>
              <w:spacing w:after="40"/>
            </w:pPr>
            <w:r>
              <w:rPr>
                <w:rFonts w:ascii="Arial Unicode MS" w:hAnsi="Arial Unicode MS" w:eastAsia="Arial Unicode MS" w:cs="Arial Unicode MS"/>
                <w:sz w:val="17"/>
              </w:rPr>
              <w:t>법적 고지, 저작권, 지적 재산권 및 공식 법적 통신</w:t>
            </w:r>
          </w:p>
        </w:tc>
      </w:tr>
      <w:tr>
        <w:trPr>
          <w:cantSplit/>
        </w:trPr>
        <w:tc>
          <w:tcPr>
            <w:tcW w:type="dxa" w:w="3249"/>
            <w:vAlign w:val="center"/>
          </w:tcPr>
          <w:p>
            <w:pPr>
              <w:spacing w:after="40"/>
            </w:pPr>
            <w:r>
              <w:rPr>
                <w:rFonts w:ascii="Arial Unicode MS" w:hAnsi="Arial Unicode MS" w:eastAsia="Arial Unicode MS" w:cs="Arial Unicode MS"/>
                <w:sz w:val="17"/>
              </w:rPr>
              <w:t>보안 취약점 이메일</w:t>
            </w:r>
          </w:p>
        </w:tc>
        <w:tc>
          <w:tcPr>
            <w:tcW w:type="dxa" w:w="3249"/>
            <w:vAlign w:val="center"/>
          </w:tcPr>
          <w:p>
            <w:pPr>
              <w:spacing w:after="40"/>
            </w:pPr>
            <w:hyperlink r:id="rId21">
              <w:r>
                <w:rPr>
                  <w:rFonts w:ascii="Arial Unicode MS" w:hAnsi="Arial Unicode MS" w:eastAsia="Arial Unicode MS"/>
                  <w:sz w:val="17"/>
                </w:rPr>
                <w:t xml:space="preserve">security@dawnbloom.net</w:t>
              </w:r>
            </w:hyperlink>
          </w:p>
        </w:tc>
        <w:tc>
          <w:tcPr>
            <w:tcW w:type="dxa" w:w="3249"/>
            <w:vAlign w:val="center"/>
          </w:tcPr>
          <w:p>
            <w:pPr>
              <w:spacing w:after="40"/>
            </w:pPr>
            <w:r>
              <w:rPr>
                <w:rFonts w:ascii="Arial Unicode MS" w:hAnsi="Arial Unicode MS" w:eastAsia="Arial Unicode MS" w:cs="Arial Unicode MS"/>
                <w:sz w:val="17"/>
              </w:rPr>
              <w:t>보안 취약점, 기술 보안 문제 및 책임 있는 공개</w:t>
            </w:r>
          </w:p>
        </w:tc>
      </w:tr>
    </w:tbl>
    <w:p>
      <w:pPr>
        <w:spacing w:after="40"/>
      </w:pPr>
    </w:p>
    <w:p>
      <w:pPr>
        <w:keepLines w:val="0"/>
      </w:pPr>
      <w:r>
        <w:rPr>
          <w:rFonts w:ascii="Arial Unicode MS" w:hAnsi="Arial Unicode MS" w:eastAsia="Arial Unicode MS" w:cs="Arial Unicode MS"/>
          <w:b w:val="0"/>
        </w:rPr>
        <w:t>표의 지역별 진입점은 언어 선택을 안내하는 용도로만 사용됩니다. 등록, 인증, 비밀번호 변경, 충전, 결제 또는 주문을 독립적으로 처리하지 않습니다. 정상 리디렉션 후 주소 표시줄에서 전체 메인 사이트 호스트명과 언어 경로를 확인하십시오. 두 지역별 진입점은 모두 개방되어 있으며 HTTPS 301 리디렉션을 통해 나열된 메인 사이트 언어 경로로 리디렉션됩니다. 지역별 진입점은 새로운 운영자나 데이터베이스를 생성하지 않으며 계정이나 플레이어 데이터를 마이그레이션하지 않습니다. 해당 도메인 접미사는 중국 본토 호스팅, ICP 신고 또는 일본 법인 또는 지점을 설립하지 않습니다. 운영자는 중국 진입점에 대한 회사 등록 신원을 제공했습니다. 일본 진입점의 등록 소유자와 공식 권한은 아직 검증되지 않았으며, 이 고지는 직접적인 회사 소유권을 주장하지 않습니다. 기존 브랜드 보호 도메인은 계속 목록에 표시됩니다. Punycode 표시만으로는 사칭의 증거가 될 수 없으므로 전체 철자와 최종 주소를 확인하십시오. 유사한 다른 도메인은 유사성만으로 공식이 되지 않습니다. 공식 이메일은 @dawnbloom.net만 사용합니다.</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Arial Unicode MS"/>
                <w:b/>
                <w:sz w:val="17"/>
              </w:rPr>
              <w:t>서비스</w:t>
            </w:r>
          </w:p>
        </w:tc>
        <w:tc>
          <w:tcPr>
            <w:tcW w:type="dxa" w:w="4873"/>
            <w:vAlign w:val="center"/>
            <w:shd w:fill="DCE8F7"/>
          </w:tcPr>
          <w:p>
            <w:pPr>
              <w:keepNext/>
              <w:spacing w:after="40"/>
            </w:pPr>
            <w:r>
              <w:rPr>
                <w:rFonts w:ascii="Arial Unicode MS" w:hAnsi="Arial Unicode MS" w:eastAsia="Arial Unicode MS" w:cs="Arial Unicode MS"/>
                <w:b/>
                <w:sz w:val="17"/>
              </w:rPr>
              <w:t>공식 메인 사이트 경로 (zh를 en 또는 ja로 대체)</w:t>
            </w:r>
          </w:p>
        </w:tc>
      </w:tr>
      <w:tr>
        <w:trPr>
          <w:cantSplit/>
        </w:trPr>
        <w:tc>
          <w:tcPr>
            <w:tcW w:type="dxa" w:w="4873"/>
            <w:vAlign w:val="center"/>
          </w:tcPr>
          <w:p>
            <w:pPr>
              <w:spacing w:after="40"/>
            </w:pPr>
            <w:r>
              <w:rPr>
                <w:rFonts w:ascii="Arial Unicode MS" w:hAnsi="Arial Unicode MS" w:eastAsia="Arial Unicode MS" w:cs="Arial Unicode MS"/>
                <w:sz w:val="17"/>
              </w:rPr>
              <w:t>계정 로그인</w:t>
            </w:r>
          </w:p>
        </w:tc>
        <w:tc>
          <w:tcPr>
            <w:tcW w:type="dxa" w:w="4873"/>
            <w:vAlign w:val="center"/>
          </w:tcPr>
          <w:p>
            <w:pPr>
              <w:spacing w:after="40"/>
            </w:pPr>
            <w:hyperlink r:id="rId22">
              <w:r>
                <w:rPr>
                  <w:rFonts w:ascii="Arial Unicode MS" w:hAnsi="Arial Unicode MS" w:eastAsia="Arial Unicode MS"/>
                  <w:sz w:val="17"/>
                </w:rPr>
                <w:t xml:space="preserve">https://dawnbloom.net/zh/player-center/</w:t>
              </w:r>
            </w:hyperlink>
          </w:p>
        </w:tc>
      </w:tr>
      <w:tr>
        <w:trPr>
          <w:cantSplit/>
        </w:trPr>
        <w:tc>
          <w:tcPr>
            <w:tcW w:type="dxa" w:w="4873"/>
            <w:vAlign w:val="center"/>
          </w:tcPr>
          <w:p>
            <w:pPr>
              <w:spacing w:after="40"/>
            </w:pPr>
            <w:r>
              <w:rPr>
                <w:rFonts w:ascii="Arial Unicode MS" w:hAnsi="Arial Unicode MS" w:eastAsia="Arial Unicode MS" w:cs="Arial Unicode MS"/>
                <w:sz w:val="17"/>
              </w:rPr>
              <w:t>복구 및 보안 제어</w:t>
            </w:r>
          </w:p>
        </w:tc>
        <w:tc>
          <w:tcPr>
            <w:tcW w:type="dxa" w:w="4873"/>
            <w:vAlign w:val="center"/>
          </w:tcPr>
          <w:p>
            <w:pPr>
              <w:spacing w:after="40"/>
            </w:pPr>
            <w:hyperlink r:id="rId23">
              <w:r>
                <w:rPr>
                  <w:rFonts w:ascii="Arial Unicode MS" w:hAnsi="Arial Unicode MS" w:eastAsia="Arial Unicode MS"/>
                  <w:sz w:val="17"/>
                </w:rPr>
                <w:t xml:space="preserve">https://dawnbloom.net/zh/support/account/</w:t>
              </w:r>
            </w:hyperlink>
          </w:p>
        </w:tc>
      </w:tr>
      <w:tr>
        <w:trPr>
          <w:cantSplit/>
        </w:trPr>
        <w:tc>
          <w:tcPr>
            <w:tcW w:type="dxa" w:w="4873"/>
            <w:vAlign w:val="center"/>
          </w:tcPr>
          <w:p>
            <w:pPr>
              <w:spacing w:after="40"/>
            </w:pPr>
            <w:r>
              <w:rPr>
                <w:rFonts w:ascii="Arial Unicode MS" w:hAnsi="Arial Unicode MS" w:eastAsia="Arial Unicode MS" w:cs="Arial Unicode MS"/>
                <w:sz w:val="17"/>
              </w:rPr>
              <w:t>지원 및 연락처</w:t>
            </w:r>
          </w:p>
        </w:tc>
        <w:tc>
          <w:tcPr>
            <w:tcW w:type="dxa" w:w="4873"/>
            <w:vAlign w:val="center"/>
          </w:tcPr>
          <w:p>
            <w:pPr>
              <w:spacing w:after="40"/>
            </w:pPr>
            <w:r>
              <w:rPr>
                <w:rFonts w:ascii="Arial Unicode MS" w:hAnsi="Arial Unicode MS" w:eastAsia="Arial Unicode MS" w:cs="Arial Unicode MS"/>
                <w:sz w:val="17"/>
              </w:rPr>
              <w:t>https://dawnbloom.net/zh/support/</w:t>
              <w:br/>
              <w:t>https://dawnbloom.net/zh/support/contact/</w:t>
            </w:r>
          </w:p>
        </w:tc>
      </w:tr>
      <w:tr>
        <w:trPr>
          <w:cantSplit/>
        </w:trPr>
        <w:tc>
          <w:tcPr>
            <w:tcW w:type="dxa" w:w="4873"/>
            <w:vAlign w:val="center"/>
          </w:tcPr>
          <w:p>
            <w:pPr>
              <w:spacing w:after="40"/>
            </w:pPr>
            <w:r>
              <w:rPr>
                <w:rFonts w:ascii="Arial Unicode MS" w:hAnsi="Arial Unicode MS" w:eastAsia="Arial Unicode MS" w:cs="Arial Unicode MS"/>
                <w:sz w:val="17"/>
              </w:rPr>
              <w:t>공식 다운로드</w:t>
            </w:r>
          </w:p>
        </w:tc>
        <w:tc>
          <w:tcPr>
            <w:tcW w:type="dxa" w:w="4873"/>
            <w:vAlign w:val="center"/>
          </w:tcPr>
          <w:p>
            <w:pPr>
              <w:spacing w:after="40"/>
            </w:pPr>
            <w:hyperlink r:id="rId24">
              <w:r>
                <w:rPr>
                  <w:rFonts w:ascii="Arial Unicode MS" w:hAnsi="Arial Unicode MS" w:eastAsia="Arial Unicode MS"/>
                  <w:sz w:val="17"/>
                </w:rPr>
                <w:t xml:space="preserve">https://dawnbloom.net/zh/download/</w:t>
              </w:r>
            </w:hyperlink>
          </w:p>
        </w:tc>
      </w:tr>
      <w:tr>
        <w:trPr>
          <w:cantSplit/>
        </w:trPr>
        <w:tc>
          <w:tcPr>
            <w:tcW w:type="dxa" w:w="4873"/>
            <w:vAlign w:val="center"/>
          </w:tcPr>
          <w:p>
            <w:pPr>
              <w:spacing w:after="40"/>
            </w:pPr>
            <w:r>
              <w:rPr>
                <w:rFonts w:ascii="Arial Unicode MS" w:hAnsi="Arial Unicode MS" w:eastAsia="Arial Unicode MS" w:cs="Arial Unicode MS"/>
                <w:sz w:val="17"/>
              </w:rPr>
              <w:t>쇼핑, 충전 및 청구 (이용 가능 여부 기준)</w:t>
            </w:r>
          </w:p>
        </w:tc>
        <w:tc>
          <w:tcPr>
            <w:tcW w:type="dxa" w:w="4873"/>
            <w:vAlign w:val="center"/>
          </w:tcPr>
          <w:p>
            <w:pPr>
              <w:spacing w:after="40"/>
            </w:pPr>
            <w:r>
              <w:rPr>
                <w:rFonts w:ascii="Arial Unicode MS" w:hAnsi="Arial Unicode MS" w:eastAsia="Arial Unicode MS" w:cs="Arial Unicode MS"/>
                <w:sz w:val="17"/>
              </w:rPr>
              <w:t>https://dawnbloom.net/zh/shop/</w:t>
              <w:br/>
              <w:t>https://dawnbloom.net/zh/recharge/</w:t>
              <w:br/>
              <w:t>https://dawnbloom.net/zh/support/billing/</w:t>
            </w:r>
          </w:p>
        </w:tc>
      </w:tr>
    </w:tbl>
    <w:p>
      <w:pPr>
        <w:spacing w:after="40"/>
      </w:pPr>
    </w:p>
    <w:p>
      <w:pPr>
        <w:pStyle w:val="Heading1"/>
        <w:keepLines w:val="0"/>
      </w:pPr>
      <w:r>
        <w:rPr>
          <w:rFonts w:ascii="Arial Unicode MS" w:hAnsi="Arial Unicode MS" w:eastAsia="Arial Unicode MS" w:cs="Arial Unicode MS"/>
          <w:b w:val="0"/>
        </w:rPr>
        <w:t>운영 법인 및 법적 연락처 정보</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Arial Unicode MS"/>
                <w:b/>
                <w:sz w:val="17"/>
              </w:rPr>
              <w:t>프로젝트</w:t>
            </w:r>
          </w:p>
        </w:tc>
        <w:tc>
          <w:tcPr>
            <w:tcW w:type="dxa" w:w="4873"/>
            <w:vAlign w:val="center"/>
            <w:shd w:fill="DCE8F7"/>
          </w:tcPr>
          <w:p>
            <w:pPr>
              <w:keepNext/>
              <w:spacing w:after="40"/>
            </w:pPr>
            <w:r>
              <w:rPr>
                <w:rFonts w:ascii="Arial Unicode MS" w:hAnsi="Arial Unicode MS" w:eastAsia="Arial Unicode MS" w:cs="Arial Unicode MS"/>
                <w:b/>
                <w:sz w:val="17"/>
              </w:rPr>
              <w:t>정보</w:t>
            </w:r>
          </w:p>
        </w:tc>
      </w:tr>
      <w:tr>
        <w:trPr>
          <w:cantSplit/>
        </w:trPr>
        <w:tc>
          <w:tcPr>
            <w:tcW w:type="dxa" w:w="4873"/>
            <w:vAlign w:val="center"/>
          </w:tcPr>
          <w:p>
            <w:pPr>
              <w:spacing w:after="40"/>
            </w:pPr>
            <w:r>
              <w:rPr>
                <w:rFonts w:ascii="Arial Unicode MS" w:hAnsi="Arial Unicode MS" w:eastAsia="Arial Unicode MS" w:cs="Arial Unicode MS"/>
                <w:sz w:val="17"/>
              </w:rPr>
              <w:t>운영자 / 웹사이트 서비스 제공자</w:t>
            </w:r>
          </w:p>
        </w:tc>
        <w:tc>
          <w:tcPr>
            <w:tcW w:type="dxa" w:w="4873"/>
            <w:vAlign w:val="center"/>
          </w:tcPr>
          <w:p>
            <w:pPr>
              <w:spacing w:after="40"/>
            </w:pPr>
            <w:r>
              <w:rPr>
                <w:rFonts w:ascii="Arial Unicode MS" w:hAnsi="Arial Unicode MS" w:eastAsia="Arial Unicode MS" w:cs="Arial Unicode MS"/>
                <w:sz w:val="17"/>
              </w:rPr>
              <w:t>上海追光智创文化传媒有限公司 (영어 공개 명칭: SHANGHAI LUMIREALM CREATIVE MEDIA CO., LTD.)</w:t>
            </w:r>
          </w:p>
        </w:tc>
      </w:tr>
      <w:tr>
        <w:trPr>
          <w:cantSplit/>
        </w:trPr>
        <w:tc>
          <w:tcPr>
            <w:tcW w:type="dxa" w:w="4873"/>
            <w:vAlign w:val="center"/>
          </w:tcPr>
          <w:p>
            <w:pPr>
              <w:spacing w:after="40"/>
            </w:pPr>
            <w:r>
              <w:rPr>
                <w:rFonts w:ascii="Arial Unicode MS" w:hAnsi="Arial Unicode MS" w:eastAsia="Arial Unicode MS" w:cs="Arial Unicode MS"/>
                <w:sz w:val="17"/>
              </w:rPr>
              <w:t>운영 주소 / 법적 연락처 주소</w:t>
            </w:r>
          </w:p>
        </w:tc>
        <w:tc>
          <w:tcPr>
            <w:tcW w:type="dxa" w:w="4873"/>
            <w:vAlign w:val="center"/>
          </w:tcPr>
          <w:p>
            <w:pPr>
              <w:spacing w:after="40"/>
            </w:pPr>
            <w:r>
              <w:rPr>
                <w:rFonts w:ascii="Arial Unicode MS" w:hAnsi="Arial Unicode MS" w:eastAsia="Arial Unicode MS" w:cs="Arial Unicode MS"/>
                <w:sz w:val="17"/>
              </w:rPr>
              <w:t>中国（上海）自由贸易试验区临港新片区天骄路336号3幢218室 (Room 218, Building 3, No. 336 Tianjiao Road, Lin-gang Special Area of the China (Shanghai) Pilot Free Trade Zone, China)</w:t>
            </w:r>
          </w:p>
        </w:tc>
      </w:tr>
    </w:tbl>
    <w:p>
      <w:pPr>
        <w:spacing w:after="40"/>
      </w:pPr>
    </w:p>
    <w:p>
      <w:pPr>
        <w:pStyle w:val="Heading1"/>
        <w:keepLines w:val="0"/>
      </w:pPr>
      <w:r>
        <w:rPr>
          <w:rFonts w:ascii="Arial Unicode MS" w:hAnsi="Arial Unicode MS" w:eastAsia="Arial Unicode MS" w:cs="Arial Unicode MS"/>
          <w:b w:val="0"/>
        </w:rPr>
        <w:t>3. 공식 소셜 미디어 및instant messaging 채널</w:t>
      </w:r>
    </w:p>
    <w:p>
      <w:pPr>
        <w:keepLines w:val="0"/>
      </w:pPr>
      <w:r>
        <w:rPr>
          <w:rFonts w:ascii="Arial Unicode MS" w:hAnsi="Arial Unicode MS" w:eastAsia="Arial Unicode MS" w:cs="Arial Unicode MS"/>
          <w:b w:val="0"/>
        </w:rPr>
        <w:t xml:space="preserve">공식 이름, 사용자 이름 및 플랫폼 링크는 변경될 수 있습니다. 메인 사이트의 Support 또는 Contact에서 나열된 채널을 열어주세요. 검색 결과, 아바타 또는 팔로워 수는 신원 확인을 보장하지 않습니다. 불확실한 연락처는 </w:t>
      </w:r>
      <w:hyperlink r:id="rId16">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을 통해 확인하십시오.</w:t>
      </w:r>
    </w:p>
    <w:p>
      <w:pPr>
        <w:pStyle w:val="ListBullet"/>
        <w:keepLines w:val="0"/>
      </w:pPr>
      <w:r>
        <w:rPr>
          <w:rFonts w:ascii="Arial Unicode MS" w:hAnsi="Arial Unicode MS" w:eastAsia="Arial Unicode MS" w:cs="Arial Unicode MS"/>
          <w:b w:val="0"/>
        </w:rPr>
        <w:t>지원 플랫폼에는 Facebook, Threads, Instagram, YouTube, X, Bluesky, 샤오홍슈, 위챗, 더우인 등이 포함될 수 있습니다.</w:t>
      </w:r>
    </w:p>
    <w:p>
      <w:pPr>
        <w:pStyle w:val="ListBullet"/>
        <w:keepLines w:val="0"/>
      </w:pPr>
      <w:r>
        <w:rPr>
          <w:rFonts w:ascii="Arial Unicode MS" w:hAnsi="Arial Unicode MS" w:eastAsia="Arial Unicode MS" w:cs="Arial Unicode MS"/>
          <w:b w:val="0"/>
        </w:rPr>
        <w:t>어떤 플랫폼의 계정이 dawnbloom.net 공식 채널 페이지에 나열되어 있지 않다면, 이름, 프로필 사진 또는 콘텐츠가 공식과 유사해 보이더라도 외형적 유사성만으로 공식 계정이라고 가정해서는 안 됩니다.</w:t>
      </w:r>
    </w:p>
    <w:p>
      <w:pPr>
        <w:pStyle w:val="ListBullet"/>
        <w:keepLines w:val="0"/>
      </w:pPr>
      <w:r>
        <w:rPr>
          <w:rFonts w:ascii="Arial Unicode MS" w:hAnsi="Arial Unicode MS" w:eastAsia="Arial Unicode MS" w:cs="Arial Unicode MS"/>
          <w:b w:val="0"/>
        </w:rPr>
        <w:t>공식 채널의 추가, 일시 중단, 이전 또는 이름 변경은 dawnbloom.net의 최신 공식 발표에 따릅니다.</w:t>
      </w:r>
    </w:p>
    <w:p>
      <w:pPr>
        <w:pStyle w:val="Heading1"/>
        <w:keepLines w:val="0"/>
      </w:pPr>
      <w:r>
        <w:rPr>
          <w:rFonts w:ascii="Arial Unicode MS" w:hAnsi="Arial Unicode MS" w:eastAsia="Arial Unicode MS" w:cs="Arial Unicode MS"/>
          <w:b w:val="0"/>
        </w:rPr>
        <w:t>4. 공식 직원이 절대로 요청하지 않을 사항</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주의하십시오: 공식 고객 서비스 직원은 개인 메시지를 통해 계정 비밀번호, 일회용 인증 코드 또는 결제 비밀번호를 요청하지 않습니다. 또한 '계정 해금', '환불', '보상 수령', '장비 복구', '자산 검증' 등의 구실로 개인 계좌로 이체하라고 요구하지도 않습니다.</w:t>
            </w:r>
          </w:p>
        </w:tc>
      </w:tr>
    </w:tbl>
    <w:p>
      <w:pPr>
        <w:spacing w:after="40"/>
      </w:pPr>
    </w:p>
    <w:p>
      <w:pPr>
        <w:keepLines w:val="0"/>
      </w:pPr>
      <w:r>
        <w:rPr>
          <w:rFonts w:ascii="Arial Unicode MS" w:hAnsi="Arial Unicode MS" w:eastAsia="Arial Unicode MS" w:cs="Arial Unicode MS"/>
          <w:b w:val="0"/>
        </w:rPr>
        <w:t>회전 토큰 코드, 계정 복구 세부 정보 및 DAWNBLOOM Guide 대화는 개인 채팅을 통한 비밀번호나 결제 요청의 근거가 될 수 없습니다. DAWNBLOOM Guide는 계정, 자산, 항소 또는 내부 데이터에 대한 공식 검증을 우회하지 않습니다.</w:t>
      </w:r>
    </w:p>
    <w:p>
      <w:pPr>
        <w:pStyle w:val="ListBullet"/>
        <w:keepLines w:val="0"/>
      </w:pPr>
      <w:r>
        <w:rPr>
          <w:rFonts w:ascii="Arial Unicode MS" w:hAnsi="Arial Unicode MS" w:eastAsia="Arial Unicode MS" w:cs="Arial Unicode MS"/>
          <w:b w:val="0"/>
        </w:rPr>
        <w:t>게임 계정 비밀번호, Apple ID 비밀번호, Steam 비밀번호, 위챗/알리페이 결제 비밀번호 또는 은행 카드 비밀번호를 요청하지 않습니다.</w:t>
      </w:r>
    </w:p>
    <w:p>
      <w:pPr>
        <w:pStyle w:val="ListBullet"/>
        <w:keepLines w:val="0"/>
      </w:pPr>
      <w:r>
        <w:rPr>
          <w:rFonts w:ascii="Arial Unicode MS" w:hAnsi="Arial Unicode MS" w:eastAsia="Arial Unicode MS" w:cs="Arial Unicode MS"/>
          <w:b w:val="0"/>
        </w:rPr>
        <w:t>SMS 인증 코드, 이메일 인증 코드, 2단계 인증 코드, Lightseeker Token 동적 키(활성화된 경우) 또는 기타 모든 일회용 보안 코드를 요청하지 않습니다.</w:t>
      </w:r>
    </w:p>
    <w:p>
      <w:pPr>
        <w:pStyle w:val="ListBullet"/>
        <w:keepLines w:val="0"/>
      </w:pPr>
      <w:r>
        <w:rPr>
          <w:rFonts w:ascii="Arial Unicode MS" w:hAnsi="Arial Unicode MS" w:eastAsia="Arial Unicode MS" w:cs="Arial Unicode MS"/>
          <w:b w:val="0"/>
        </w:rPr>
        <w:t>화면 공유 활성화, 원격 제어 또는 미지의 원격 지원 소프트웨어, APK, 설명 파일, 브라우저 확장 프로그램 또는 이른바 '보안 플러그인' 설치를 요구하지 않습니다.</w:t>
      </w:r>
    </w:p>
    <w:p>
      <w:pPr>
        <w:pStyle w:val="ListBullet"/>
        <w:keepLines w:val="0"/>
      </w:pPr>
      <w:r>
        <w:rPr>
          <w:rFonts w:ascii="Arial Unicode MS" w:hAnsi="Arial Unicode MS" w:eastAsia="Arial Unicode MS" w:cs="Arial Unicode MS"/>
          <w:b w:val="0"/>
        </w:rPr>
        <w:t>검증 목적으로 마법 코인, 환상 수, 장비 또는 게임 내 아이템을 이른바 'GM 계정', '안전 계정' 또는 '검증 계정'으로 이체하라고 요청하지 않습니다.</w:t>
      </w:r>
    </w:p>
    <w:p>
      <w:pPr>
        <w:pStyle w:val="ListBullet"/>
        <w:keepLines w:val="0"/>
      </w:pPr>
      <w:r>
        <w:rPr>
          <w:rFonts w:ascii="Arial Unicode MS" w:hAnsi="Arial Unicode MS" w:eastAsia="Arial Unicode MS" w:cs="Arial Unicode MS"/>
          <w:b w:val="0"/>
        </w:rPr>
        <w:t>개인 위챗, 개인 알리페이, 개인 은행 카드, 기프트 카드, 암호화폐 주소 또는 기타 비공식 결제 채널을 통한 결제를 요구하지 않습니다.</w:t>
      </w:r>
    </w:p>
    <w:p>
      <w:pPr>
        <w:pStyle w:val="ListBullet"/>
        <w:keepLines w:val="0"/>
      </w:pPr>
      <w:r>
        <w:rPr>
          <w:rFonts w:ascii="Arial Unicode MS" w:hAnsi="Arial Unicode MS" w:eastAsia="Arial Unicode MS" w:cs="Arial Unicode MS"/>
          <w:b w:val="0"/>
        </w:rPr>
        <w:t>'환불 전 이체', '선입금 보증금', '계정 해금 수수료', '벌금 해제 수수료', '검증 수수료', '상금 수령 처리 수수료' 등의 구실로 추가 결제를 요청하지 않습니다.</w:t>
      </w:r>
    </w:p>
    <w:p>
      <w:pPr>
        <w:pStyle w:val="ListBullet"/>
        <w:keepLines w:val="0"/>
      </w:pPr>
      <w:r>
        <w:rPr>
          <w:rFonts w:ascii="Arial Unicode MS" w:hAnsi="Arial Unicode MS" w:eastAsia="Arial Unicode MS" w:cs="Arial Unicode MS"/>
          <w:b w:val="0"/>
        </w:rPr>
        <w:t>비공식 링크를 통해 게임 계정에 다시 로그인하거나 전체 결제 세부 정보를 입력하라고 안내하지 않습니다.</w:t>
      </w:r>
    </w:p>
    <w:p>
      <w:pPr>
        <w:pStyle w:val="ListBullet"/>
        <w:keepLines w:val="0"/>
      </w:pPr>
      <w:r>
        <w:rPr>
          <w:rFonts w:ascii="Arial Unicode MS" w:hAnsi="Arial Unicode MS" w:eastAsia="Arial Unicode MS" w:cs="Arial Unicode MS"/>
          <w:b w:val="0"/>
        </w:rPr>
        <w:t>벌칙의 사적 수정, 승률 증가, 희귀 아이템 배포 또는 공식 규칙 우회 등 사적 유료 조정을 약속하지 않습니다.</w:t>
      </w:r>
    </w:p>
    <w:p>
      <w:pPr>
        <w:pStyle w:val="Heading1"/>
        <w:keepLines w:val="0"/>
      </w:pPr>
      <w:r>
        <w:rPr>
          <w:rFonts w:ascii="Arial Unicode MS" w:hAnsi="Arial Unicode MS" w:eastAsia="Arial Unicode MS" w:cs="Arial Unicode MS"/>
          <w:b w:val="0"/>
        </w:rPr>
        <w:t>5. 일반적인 사칭 방법</w:t>
      </w:r>
    </w:p>
    <w:p>
      <w:pPr>
        <w:pStyle w:val="ListBullet"/>
        <w:keepLines w:val="0"/>
      </w:pPr>
      <w:r>
        <w:rPr>
          <w:rFonts w:ascii="Arial Unicode MS" w:hAnsi="Arial Unicode MS" w:eastAsia="Arial Unicode MS" w:cs="Arial Unicode MS"/>
          <w:b w:val="0"/>
        </w:rPr>
        <w:t>dawnbloom.net와 매우 유사한 도메인, 철자, 서브도메인 또는 단축 링크를 사용하여 플레이어를 로그인하도록 유인합니다.</w:t>
      </w:r>
    </w:p>
    <w:p>
      <w:pPr>
        <w:keepLines w:val="0"/>
      </w:pPr>
      <w:r>
        <w:rPr>
          <w:rFonts w:ascii="Arial Unicode MS" w:hAnsi="Arial Unicode MS" w:eastAsia="Arial Unicode MS" w:cs="Arial Unicode MS"/>
          <w:b w:val="0"/>
        </w:rPr>
        <w:t>가짜 웹사이트, 스토어 리스팅, APK 또는 EXE 파일, Browser 업데이트, News 또는 Mail 클라이언트, Download 또는 Archive 도구, Token 페이지 및 Dawnbloom Guide 서비스는 자격 증명을 요구하거나 악성코드를 설치할 수 있습니다. dawnbloom.net 및 공식 스토어가 명시적으로 연결한 곳을 신뢰하십시오. Google Drive와 Baidu Netdisk는 현재 공식 미러가 아닙니다.</w:t>
      </w:r>
    </w:p>
    <w:p>
      <w:pPr>
        <w:pStyle w:val="ListBullet"/>
        <w:keepLines w:val="0"/>
      </w:pPr>
      <w:r>
        <w:rPr>
          <w:rFonts w:ascii="Arial Unicode MS" w:hAnsi="Arial Unicode MS" w:eastAsia="Arial Unicode MS" w:cs="Arial Unicode MS"/>
          <w:b w:val="0"/>
        </w:rPr>
        <w:t>공식 아바타, 로고, 고객 서비스 대본 및 공지 이미지를 복사하여 고충실도 소셜 미디어 계정, 그룹 채팅 또는 결제 페이지를 생성합니다.</w:t>
      </w:r>
    </w:p>
    <w:p>
      <w:pPr>
        <w:pStyle w:val="ListBullet"/>
        <w:keepLines w:val="0"/>
      </w:pPr>
      <w:r>
        <w:rPr>
          <w:rFonts w:ascii="Arial Unicode MS" w:hAnsi="Arial Unicode MS" w:eastAsia="Arial Unicode MS" w:cs="Arial Unicode MS"/>
          <w:b w:val="0"/>
        </w:rPr>
        <w:t>GM, 고객 서비스, 관리자, 협력 스트리머 또는 '내부 직원'을 사칭하며 계정 위험을 주장하고 긴박감을 조성합니다.</w:t>
      </w:r>
    </w:p>
    <w:p>
      <w:pPr>
        <w:pStyle w:val="ListBullet"/>
        <w:keepLines w:val="0"/>
      </w:pPr>
      <w:r>
        <w:rPr>
          <w:rFonts w:ascii="Arial Unicode MS" w:hAnsi="Arial Unicode MS" w:eastAsia="Arial Unicode MS" w:cs="Arial Unicode MS"/>
          <w:b w:val="0"/>
        </w:rPr>
        <w:t>'무료 마법 코인', '희귀 환상 수', '당첨 상금', '테스트 자격', '환불 보상', '내부 선물 키트' 등의 미끼 제안을 통해 QR 코드나 링크를 발송합니다.</w:t>
      </w:r>
    </w:p>
    <w:p>
      <w:pPr>
        <w:pStyle w:val="ListBullet"/>
        <w:keepLines w:val="0"/>
      </w:pPr>
      <w:r>
        <w:rPr>
          <w:rFonts w:ascii="Arial Unicode MS" w:hAnsi="Arial Unicode MS" w:eastAsia="Arial Unicode MS" w:cs="Arial Unicode MS"/>
          <w:b w:val="0"/>
        </w:rPr>
        <w:t>고객 서비스 직원을 사칭하여 상대방에게 친구 추가를 먼저 제안하고, 인증 코드, 자산 스크린샷, 화면 공유 또는 이체를 요구합니다.</w:t>
      </w:r>
    </w:p>
    <w:p>
      <w:pPr>
        <w:pStyle w:val="ListBullet"/>
        <w:keepLines w:val="0"/>
      </w:pPr>
      <w:r>
        <w:rPr>
          <w:rFonts w:ascii="Arial Unicode MS" w:hAnsi="Arial Unicode MS" w:eastAsia="Arial Unicode MS" w:cs="Arial Unicode MS"/>
          <w:b w:val="0"/>
        </w:rPr>
        <w:t>도난당한 친구 계정을 사용하여 링크나 파일을 전송하여 출처가 합법적으로 보이게 합니다.</w:t>
      </w:r>
    </w:p>
    <w:p>
      <w:pPr>
        <w:pStyle w:val="Heading1"/>
        <w:keepLines w:val="0"/>
      </w:pPr>
      <w:r>
        <w:rPr>
          <w:rFonts w:ascii="Arial Unicode MS" w:hAnsi="Arial Unicode MS" w:eastAsia="Arial Unicode MS" w:cs="Arial Unicode MS"/>
          <w:b w:val="0"/>
        </w:rPr>
        <w:t>제6장: 결제 및 쇼핑몰 보안</w:t>
      </w:r>
    </w:p>
    <w:p>
      <w:pPr>
        <w:keepLines w:val="0"/>
      </w:pPr>
      <w:r>
        <w:rPr>
          <w:rFonts w:ascii="Arial Unicode MS" w:hAnsi="Arial Unicode MS" w:eastAsia="Arial Unicode MS" w:cs="Arial Unicode MS"/>
          <w:b w:val="0"/>
        </w:rPr>
        <w:t>모든 공식 디지털 상품, 상자 및 기타 인게임 내 상점 콘텐츠는 공식 웹사이트 및 공식 인게임 진입 지점에 표시된 내용을 따릅니다. 플레이어는 공식 웹사이트 또는 공식이 명시한 지정된 제3자 결제/앱 스토어를 통해 결제를 완료해야 합니다.</w:t>
      </w:r>
    </w:p>
    <w:p>
      <w:pPr>
        <w:keepLines w:val="0"/>
      </w:pPr>
      <w:r>
        <w:rPr>
          <w:rFonts w:ascii="Arial Unicode MS" w:hAnsi="Arial Unicode MS" w:eastAsia="Arial Unicode MS" w:cs="Arial Unicode MS"/>
          <w:b w:val="0"/>
        </w:rPr>
        <w:t xml:space="preserve">주문 페이지, 결제 수령인, 금액, 도메인 또는 리디렉션 URL이 공식 웹사이트에 공개된 내용과 현저히 다를 경우, 모든 거래를 중단하고 </w:t>
      </w:r>
      <w:hyperlink r:id="rId18">
        <w:r>
          <w:rPr>
            <w:rFonts w:ascii="Arial Unicode MS" w:hAnsi="Arial Unicode MS" w:eastAsia="Arial Unicode MS"/>
            <w:b w:val="0"/>
          </w:rPr>
          <w:t xml:space="preserve">billing@dawnbloom.net</w:t>
        </w:r>
      </w:hyperlink>
      <w:r>
        <w:rPr>
          <w:rFonts w:ascii="Arial Unicode MS" w:hAnsi="Arial Unicode MS" w:eastAsia="Arial Unicode MS" w:cs="Arial Unicode MS"/>
          <w:b w:val="0"/>
        </w:rPr>
        <w:t xml:space="preserve"> 또는 </w:t>
      </w:r>
      <w:hyperlink r:id="rId16">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을 통해 확인하십시오. 어떤 오프라인 개인 결제나 사적인 '게임 내 충전' 서비스도 공식 거래로 간주되지 않습니다.</w:t>
      </w:r>
    </w:p>
    <w:p>
      <w:pPr>
        <w:pStyle w:val="Heading1"/>
        <w:keepLines w:val="0"/>
      </w:pPr>
      <w:r>
        <w:rPr>
          <w:rFonts w:ascii="Arial Unicode MS" w:hAnsi="Arial Unicode MS" w:eastAsia="Arial Unicode MS" w:cs="Arial Unicode MS"/>
          <w:b w:val="0"/>
        </w:rPr>
        <w:t>제7장: 의심스러운 메시지 수신 시 조치 사항</w:t>
      </w:r>
    </w:p>
    <w:p>
      <w:pPr>
        <w:pStyle w:val="ListBullet"/>
        <w:keepLines w:val="0"/>
      </w:pPr>
      <w:r>
        <w:rPr>
          <w:rFonts w:ascii="Arial Unicode MS" w:hAnsi="Arial Unicode MS" w:eastAsia="Arial Unicode MS" w:cs="Arial Unicode MS"/>
          <w:b w:val="0"/>
        </w:rPr>
        <w:t>진행하지 마십시오: 링크 클릭, QR 코드 스캔, 파일 다운로드, 계정 정보 입력 또는 결제를 수행하지 마십시오.</w:t>
      </w:r>
    </w:p>
    <w:p>
      <w:pPr>
        <w:pStyle w:val="ListBullet"/>
        <w:keepLines w:val="0"/>
      </w:pPr>
      <w:r>
        <w:rPr>
          <w:rFonts w:ascii="Arial Unicode MS" w:hAnsi="Arial Unicode MS" w:eastAsia="Arial Unicode MS" w:cs="Arial Unicode MS"/>
          <w:b w:val="0"/>
        </w:rPr>
        <w:t>증거 보존: 계정 홈페이지, 채팅 기록, 링크, QR 코드, 이체 페이지, 주문 번호 및 타임스탬프를 저장하십시오.</w:t>
      </w:r>
    </w:p>
    <w:p>
      <w:pPr>
        <w:pStyle w:val="ListBullet"/>
        <w:keepLines w:val="0"/>
      </w:pPr>
      <w:r>
        <w:rPr>
          <w:rFonts w:ascii="Arial Unicode MS" w:hAnsi="Arial Unicode MS" w:eastAsia="Arial Unicode MS" w:cs="Arial Unicode MS"/>
          <w:b w:val="0"/>
        </w:rPr>
        <w:t>메인 사이트 주소를 직접 입력하고 네비게이션을 통해 Player Center(플레이어 센터), Support(고객 지원) 또는 Downloads(다운로드)로 이동하십시오. 타인의 링크 레이블에 의존하지 마십시오. 메인 사이트의 Player Center를 통해 로그인하고, Support Account Management(고객 지원 계정 관리)에서 복구 및 민감한 제어 기능을 여십시오. 메인 사이트의 상점, 충전 및 청구 진입구를 사용하여 결제 및 주문을 진행하며, 해당 페이지의 실제 가용성 및 결제 플랫폼을 확인하십시오.</w:t>
      </w:r>
    </w:p>
    <w:p>
      <w:pPr>
        <w:pStyle w:val="ListBullet"/>
        <w:keepLines w:val="0"/>
      </w:pPr>
      <w:r>
        <w:rPr>
          <w:rFonts w:ascii="Arial Unicode MS" w:hAnsi="Arial Unicode MS" w:eastAsia="Arial Unicode MS" w:cs="Arial Unicode MS"/>
          <w:b w:val="0"/>
        </w:rPr>
        <w:t>계정 정보가 이미 입력된 경우: 즉시 비밀번호를 변경하고 다른 활성 세션에서 로그아웃하며, 연결된 이메일, Apple, Steam, WeChat 및 기타 제3자 계정의 보안을 확인하십시오.</w:t>
      </w:r>
    </w:p>
    <w:p>
      <w:pPr>
        <w:pStyle w:val="ListBullet"/>
        <w:keepLines w:val="0"/>
      </w:pPr>
      <w:r>
        <w:rPr>
          <w:rFonts w:ascii="Arial Unicode MS" w:hAnsi="Arial Unicode MS" w:eastAsia="Arial Unicode MS" w:cs="Arial Unicode MS"/>
          <w:b w:val="0"/>
        </w:rPr>
        <w:t>결제가 이미 이루어진 경우: 즉시 결제 플랫폼, 발급 은행 또는 관련 금융 기관에 연락하여 결제 중지, 항의 또는 동결을 요청하십시오. 대액이거나 범죄 활동이 의심되는 경우 사건을 현지 경찰 당국에 즉시 신고하십시오.</w:t>
      </w:r>
    </w:p>
    <w:p>
      <w:pPr>
        <w:pStyle w:val="ListBullet"/>
        <w:keepLines w:val="0"/>
      </w:pPr>
      <w:r>
        <w:rPr>
          <w:rFonts w:ascii="Arial Unicode MS" w:hAnsi="Arial Unicode MS" w:eastAsia="Arial Unicode MS" w:cs="Arial Unicode MS"/>
          <w:b w:val="0"/>
        </w:rPr>
        <w:t>사기 계정이 발견된 경우: 해당 플랫폼에서 신고하고 페이지 링크를 공식 고객 서비스에 보내 추가 검증 및 공개를 요청하십시오.</w:t>
      </w:r>
    </w:p>
    <w:p>
      <w:pPr>
        <w:pStyle w:val="Heading1"/>
        <w:keepLines w:val="0"/>
      </w:pPr>
      <w:r>
        <w:rPr>
          <w:rFonts w:ascii="Arial Unicode MS" w:hAnsi="Arial Unicode MS" w:eastAsia="Arial Unicode MS" w:cs="Arial Unicode MS"/>
          <w:b w:val="0"/>
        </w:rPr>
        <w:t>8. 공식 직원이 확인을 위해 요청하는 정보</w:t>
      </w:r>
    </w:p>
    <w:p>
      <w:pPr>
        <w:keepLines w:val="0"/>
      </w:pPr>
      <w:r>
        <w:rPr>
          <w:rFonts w:ascii="Arial Unicode MS" w:hAnsi="Arial Unicode MS" w:eastAsia="Arial Unicode MS" w:cs="Arial Unicode MS"/>
          <w:b w:val="0"/>
        </w:rPr>
        <w:t>계정 관련 문제, 주문, 계정 도난, 비정상 거래 또는 고객 서비스 분쟁을 해결하기 위해 공식 측은 다음과 같은 필요한 검증 정보를 요청할 수 있습니다: 계정 이름, 캐릭터 이름/캐릭터 ID, 주문 번호, 사건 발생 시간, 기기 또는 로그인 세부 정보, 인게임 스크린샷, 관련 채팅 스크린샷 및 사용자가 능동적으로 제출한 연락처 정보.</w:t>
      </w:r>
    </w:p>
    <w:p>
      <w:pPr>
        <w:keepLines w:val="0"/>
      </w:pPr>
      <w:r>
        <w:rPr>
          <w:rFonts w:ascii="Arial Unicode MS" w:hAnsi="Arial Unicode MS" w:eastAsia="Arial Unicode MS" w:cs="Arial Unicode MS"/>
          <w:b w:val="0"/>
        </w:rPr>
        <w:t>저희는 최소 필요 데이터 원칙을 준수하며, 문제와 무관한 고위험 자격 증명을 요청하지 않습니다. 특히 저희는 절대 계정 비밀번호, 결제 비밀번호 또는 일회용 인증 코드를 요청하지 않습니다.</w:t>
      </w:r>
    </w:p>
    <w:p>
      <w:pPr>
        <w:pStyle w:val="Heading1"/>
        <w:keepLines w:val="0"/>
      </w:pPr>
      <w:r>
        <w:rPr>
          <w:rFonts w:ascii="Arial Unicode MS" w:hAnsi="Arial Unicode MS" w:eastAsia="Arial Unicode MS" w:cs="Arial Unicode MS"/>
          <w:b w:val="0"/>
        </w:rPr>
        <w:t>9. 공식 통신의 우선순위</w:t>
      </w:r>
    </w:p>
    <w:p>
      <w:pPr>
        <w:keepLines w:val="0"/>
      </w:pPr>
      <w:r>
        <w:rPr>
          <w:rFonts w:ascii="Arial Unicode MS" w:hAnsi="Arial Unicode MS" w:eastAsia="Arial Unicode MS" w:cs="Arial Unicode MS"/>
          <w:b w:val="0"/>
        </w:rPr>
        <w:t>다양한 소셜 플랫폼, 플레이어 재해석, 그룹 채팅 스크린샷 또는 제3자 웹사이트를 통해 유포된 정보 간 불일치가 발생할 경우, dawnbloom.net의 공식 공지, 해당 법적 문서 및 인게임 공식 알림이 우선합니다. 개별 플레이어, 스트리머, 그룹 관리자, 자원봉사자, 파트너 또는 커뮤니티 구성원의 진술은 DAWNBLOOM(DAWNBLOOM)의 입장을 공식적으로 대표하는 것으로 간주되지 않습니다.</w:t>
      </w:r>
    </w:p>
    <w:p>
      <w:pPr>
        <w:pStyle w:val="Heading1"/>
        <w:keepLines w:val="0"/>
      </w:pPr>
      <w:r>
        <w:rPr>
          <w:rFonts w:ascii="Arial Unicode MS" w:hAnsi="Arial Unicode MS" w:eastAsia="Arial Unicode MS" w:cs="Arial Unicode MS"/>
          <w:b w:val="0"/>
        </w:rPr>
        <w:t>10. 사기 예방 신속 식별 카드</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Arial Unicode MS"/>
                <w:b/>
                <w:sz w:val="17"/>
              </w:rPr>
              <w:t>다음과 같은 말을 하는 사람이 있다면:</w:t>
            </w:r>
          </w:p>
        </w:tc>
        <w:tc>
          <w:tcPr>
            <w:tcW w:type="dxa" w:w="4873"/>
            <w:vAlign w:val="center"/>
            <w:shd w:fill="DCE8F7"/>
          </w:tcPr>
          <w:p>
            <w:pPr>
              <w:keepNext/>
              <w:spacing w:after="40"/>
            </w:pPr>
            <w:r>
              <w:rPr>
                <w:rFonts w:ascii="Arial Unicode MS" w:hAnsi="Arial Unicode MS" w:eastAsia="Arial Unicode MS" w:cs="Arial Unicode MS"/>
                <w:b/>
                <w:sz w:val="17"/>
              </w:rPr>
              <w:t>첫 번째 반응은 다음과 같아야 합니다:</w:t>
            </w:r>
          </w:p>
        </w:tc>
      </w:tr>
      <w:tr>
        <w:trPr>
          <w:cantSplit/>
        </w:trPr>
        <w:tc>
          <w:tcPr>
            <w:tcW w:type="dxa" w:w="4873"/>
            <w:vAlign w:val="center"/>
          </w:tcPr>
          <w:p>
            <w:pPr>
              <w:spacing w:after="40"/>
            </w:pPr>
            <w:r>
              <w:rPr>
                <w:rFonts w:ascii="Arial Unicode MS" w:hAnsi="Arial Unicode MS" w:eastAsia="Arial Unicode MS" w:cs="Arial Unicode MS"/>
                <w:sz w:val="17"/>
              </w:rPr>
              <w:t>"계정 이상—인증 코드를 보내주세요."</w:t>
            </w:r>
          </w:p>
        </w:tc>
        <w:tc>
          <w:tcPr>
            <w:tcW w:type="dxa" w:w="4873"/>
            <w:vAlign w:val="center"/>
          </w:tcPr>
          <w:p>
            <w:pPr>
              <w:spacing w:after="40"/>
            </w:pPr>
            <w:r>
              <w:rPr>
                <w:rFonts w:ascii="Arial Unicode MS" w:hAnsi="Arial Unicode MS" w:eastAsia="Arial Unicode MS" w:cs="Arial Unicode MS"/>
                <w:sz w:val="17"/>
              </w:rPr>
              <w:t>보내지 마십시오. 공식 채널은 절대 일회용 인증 코드를 요청하지 않습니다.</w:t>
            </w:r>
          </w:p>
        </w:tc>
      </w:tr>
      <w:tr>
        <w:trPr>
          <w:cantSplit/>
        </w:trPr>
        <w:tc>
          <w:tcPr>
            <w:tcW w:type="dxa" w:w="4873"/>
            <w:vAlign w:val="center"/>
          </w:tcPr>
          <w:p>
            <w:pPr>
              <w:spacing w:after="40"/>
            </w:pPr>
            <w:r>
              <w:rPr>
                <w:rFonts w:ascii="Arial Unicode MS" w:hAnsi="Arial Unicode MS" w:eastAsia="Arial Unicode MS" w:cs="Arial Unicode MS"/>
                <w:sz w:val="17"/>
              </w:rPr>
              <w:t>"먼저 자금을 이체하세요; 환불 후 함께 돈을 돌려드립니다."</w:t>
            </w:r>
          </w:p>
        </w:tc>
        <w:tc>
          <w:tcPr>
            <w:tcW w:type="dxa" w:w="4873"/>
            <w:vAlign w:val="center"/>
          </w:tcPr>
          <w:p>
            <w:pPr>
              <w:spacing w:after="40"/>
            </w:pPr>
            <w:r>
              <w:rPr>
                <w:rFonts w:ascii="Arial Unicode MS" w:hAnsi="Arial Unicode MS" w:eastAsia="Arial Unicode MS" w:cs="Arial Unicode MS"/>
                <w:sz w:val="17"/>
              </w:rPr>
              <w:t>지불하지 마십시오. 공식 환불은 절대 개인 계좌로 먼저 자금을 이체하도록 요구하지 않습니다.</w:t>
            </w:r>
          </w:p>
        </w:tc>
      </w:tr>
      <w:tr>
        <w:trPr>
          <w:cantSplit/>
        </w:trPr>
        <w:tc>
          <w:tcPr>
            <w:tcW w:type="dxa" w:w="4873"/>
            <w:vAlign w:val="center"/>
          </w:tcPr>
          <w:p>
            <w:pPr>
              <w:spacing w:after="40"/>
            </w:pPr>
            <w:r>
              <w:rPr>
                <w:rFonts w:ascii="Arial Unicode MS" w:hAnsi="Arial Unicode MS" w:eastAsia="Arial Unicode MS" w:cs="Arial Unicode MS"/>
                <w:sz w:val="17"/>
              </w:rPr>
              <w:t>"검사를 위해 판타지 생물이나 장비를 안전 계정으로 이체하세요."</w:t>
            </w:r>
          </w:p>
        </w:tc>
        <w:tc>
          <w:tcPr>
            <w:tcW w:type="dxa" w:w="4873"/>
            <w:vAlign w:val="center"/>
          </w:tcPr>
          <w:p>
            <w:pPr>
              <w:spacing w:after="40"/>
            </w:pPr>
            <w:r>
              <w:rPr>
                <w:rFonts w:ascii="Arial Unicode MS" w:hAnsi="Arial Unicode MS" w:eastAsia="Arial Unicode MS" w:cs="Arial Unicode MS"/>
                <w:sz w:val="17"/>
              </w:rPr>
              <w:t>이체하지 마십시오. 공식 채널은 절대 플레이어 캐릭터 계정을 통한 자산 검증을 요청하지 않습니다.</w:t>
            </w:r>
          </w:p>
        </w:tc>
      </w:tr>
      <w:tr>
        <w:trPr>
          <w:cantSplit/>
        </w:trPr>
        <w:tc>
          <w:tcPr>
            <w:tcW w:type="dxa" w:w="4873"/>
            <w:vAlign w:val="center"/>
          </w:tcPr>
          <w:p>
            <w:pPr>
              <w:spacing w:after="40"/>
            </w:pPr>
            <w:r>
              <w:rPr>
                <w:rFonts w:ascii="Arial Unicode MS" w:hAnsi="Arial Unicode MS" w:eastAsia="Arial Unicode MS" w:cs="Arial Unicode MS"/>
                <w:sz w:val="17"/>
              </w:rPr>
              <w:t>"이 링크를 클릭하여 로그인하고 보상을 받으세요."</w:t>
            </w:r>
          </w:p>
        </w:tc>
        <w:tc>
          <w:tcPr>
            <w:tcW w:type="dxa" w:w="4873"/>
            <w:vAlign w:val="center"/>
          </w:tcPr>
          <w:p>
            <w:pPr>
              <w:spacing w:after="40"/>
            </w:pPr>
            <w:r>
              <w:rPr>
                <w:rFonts w:ascii="Arial Unicode MS" w:hAnsi="Arial Unicode MS" w:eastAsia="Arial Unicode MS" w:cs="Arial Unicode MS"/>
                <w:sz w:val="17"/>
              </w:rPr>
              <w:t>링크가 dawnbloom.net에 속하거나 공식 웹사이트의 공식 진입점으로 명시적으로 나열되어 있는지 먼저 확인하십시오.</w:t>
            </w:r>
          </w:p>
        </w:tc>
      </w:tr>
      <w:tr>
        <w:trPr>
          <w:cantSplit/>
        </w:trPr>
        <w:tc>
          <w:tcPr>
            <w:tcW w:type="dxa" w:w="4873"/>
            <w:vAlign w:val="center"/>
          </w:tcPr>
          <w:p>
            <w:pPr>
              <w:spacing w:after="40"/>
            </w:pPr>
            <w:r>
              <w:rPr>
                <w:rFonts w:ascii="Arial Unicode MS" w:hAnsi="Arial Unicode MS" w:eastAsia="Arial Unicode MS" w:cs="Arial Unicode MS"/>
                <w:sz w:val="17"/>
              </w:rPr>
              <w:t>"저는 GM입니다. 처리를 위해 제 개인 연락처를 추가하십시오."</w:t>
            </w:r>
          </w:p>
        </w:tc>
        <w:tc>
          <w:tcPr>
            <w:tcW w:type="dxa" w:w="4873"/>
            <w:vAlign w:val="center"/>
          </w:tcPr>
          <w:p>
            <w:pPr>
              <w:spacing w:after="40"/>
            </w:pPr>
            <w:r>
              <w:rPr>
                <w:rFonts w:ascii="Arial Unicode MS" w:hAnsi="Arial Unicode MS" w:eastAsia="Arial Unicode MS" w:cs="Arial Unicode MS"/>
                <w:sz w:val="17"/>
              </w:rPr>
              <w:t>항상 공식 웹사이트의 고객 서비스 포털에 먼저 접속하고, GM을 자칭하는 사람의 신원을 확인하십시오.</w:t>
            </w:r>
          </w:p>
        </w:tc>
      </w:tr>
      <w:tr>
        <w:trPr>
          <w:cantSplit/>
        </w:trPr>
        <w:tc>
          <w:tcPr>
            <w:tcW w:type="dxa" w:w="4873"/>
            <w:vAlign w:val="center"/>
          </w:tcPr>
          <w:p>
            <w:pPr>
              <w:spacing w:after="40"/>
            </w:pPr>
            <w:r>
              <w:rPr>
                <w:rFonts w:ascii="Arial Unicode MS" w:hAnsi="Arial Unicode MS" w:eastAsia="Arial Unicode MS" w:cs="Arial Unicode MS"/>
                <w:sz w:val="17"/>
              </w:rPr>
              <w:t>"즉각적인 조치가 취해지지 않으면 영구적으로 처벌받을 것입니다."</w:t>
            </w:r>
          </w:p>
        </w:tc>
        <w:tc>
          <w:tcPr>
            <w:tcW w:type="dxa" w:w="4873"/>
            <w:vAlign w:val="center"/>
          </w:tcPr>
          <w:p>
            <w:pPr>
              <w:spacing w:after="40"/>
            </w:pPr>
            <w:r>
              <w:rPr>
                <w:rFonts w:ascii="Arial Unicode MS" w:hAnsi="Arial Unicode MS" w:eastAsia="Arial Unicode MS" w:cs="Arial Unicode MS"/>
                <w:sz w:val="17"/>
              </w:rPr>
              <w:t>압박에 굴복하지 마십시오. 즉시 모든 행동을 중단하고 공식 웹사이트를 통해 정보를 검증하십시오.</w:t>
            </w:r>
          </w:p>
        </w:tc>
      </w:tr>
    </w:tbl>
    <w:p>
      <w:pPr>
        <w:spacing w:after="40"/>
      </w:pPr>
    </w:p>
    <w:p>
      <w:pPr>
        <w:pStyle w:val="Heading1"/>
        <w:keepLines w:val="0"/>
      </w:pPr>
      <w:r>
        <w:rPr>
          <w:rFonts w:ascii="Arial Unicode MS" w:hAnsi="Arial Unicode MS" w:eastAsia="Arial Unicode MS" w:cs="Arial Unicode MS"/>
          <w:b w:val="0"/>
        </w:rPr>
        <w:t>기억하세요</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진정한 공식 채널은 귀하가 "먼저 공식 웹사이트에서 검증"하는 것을 두려워하지 않습니다. 공식 웹사이트, 플랫폼 또는 정상적인 결제 절차를 우회하라고 강요하는 사람은 주의해야 합니다.</w:t>
              <w:br/>
              <w:br/>
              <w:t>메시지가 정품인지 확신이 서지 않을 경우, 모든 행동을 중단하고 support@dawnbloom.net 또는 https://dawnbloom.net을 통해 확인하십시오.</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net/zh/" TargetMode="External"/><Relationship Id="rId13" Type="http://schemas.openxmlformats.org/officeDocument/2006/relationships/hyperlink" Target="https://dawnbloom.net/ja/" TargetMode="External"/><Relationship Id="rId14" Type="http://schemas.openxmlformats.org/officeDocument/2006/relationships/hyperlink" Target="https://dawnbloom.kr" TargetMode="External"/><Relationship Id="rId15" Type="http://schemas.openxmlformats.org/officeDocument/2006/relationships/hyperlink" Target="https://dawnbloom.net/kr/" TargetMode="External"/><Relationship Id="rId16" Type="http://schemas.openxmlformats.org/officeDocument/2006/relationships/hyperlink" Target="mailto:support@dawnbloom.net" TargetMode="External"/><Relationship Id="rId17" Type="http://schemas.openxmlformats.org/officeDocument/2006/relationships/hyperlink" Target="mailto:hello@dawnbloom.net" TargetMode="External"/><Relationship Id="rId18" Type="http://schemas.openxmlformats.org/officeDocument/2006/relationships/hyperlink" Target="mailto:billing@dawnbloom.net" TargetMode="External"/><Relationship Id="rId19" Type="http://schemas.openxmlformats.org/officeDocument/2006/relationships/hyperlink" Target="mailto:contact@dawnbloom.net" TargetMode="External"/><Relationship Id="rId20" Type="http://schemas.openxmlformats.org/officeDocument/2006/relationships/hyperlink" Target="mailto:legal@dawnbloom.net" TargetMode="External"/><Relationship Id="rId21" Type="http://schemas.openxmlformats.org/officeDocument/2006/relationships/hyperlink" Target="mailto:security@dawnbloom.net" TargetMode="External"/><Relationship Id="rId22" Type="http://schemas.openxmlformats.org/officeDocument/2006/relationships/hyperlink" Target="https://dawnbloom.net/zh/player-center/" TargetMode="External"/><Relationship Id="rId23" Type="http://schemas.openxmlformats.org/officeDocument/2006/relationships/hyperlink" Target="https://dawnbloom.net/zh/support/account/" TargetMode="External"/><Relationship Id="rId24" Type="http://schemas.openxmlformats.org/officeDocument/2006/relationships/hyperlink" Target="https://dawnbloom.net/zh/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공식 채널 및 사기 방지 공지</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