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Browser 서비스 이용약관</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개정일: 2026년 10월 10일</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제공 주체: 上海追光智创文化传媒有限公司</w:t>
      </w:r>
    </w:p>
    <w:p>
      <w:pPr>
        <w:keepLines w:val="0"/>
      </w:pPr>
      <w:r>
        <w:rPr>
          <w:rFonts w:ascii="Arial Unicode MS" w:hAnsi="Arial Unicode MS" w:eastAsia="Arial Unicode MS" w:cs="Arial Unicode MS"/>
          <w:b w:val="0"/>
        </w:rPr>
        <w:t>DAWNBLOOM Browser에 오신 것을 환영합니다.</w:t>
      </w:r>
    </w:p>
    <w:p>
      <w:pPr>
        <w:keepLines w:val="0"/>
      </w:pPr>
      <w:r>
        <w:rPr>
          <w:rFonts w:ascii="Arial Unicode MS" w:hAnsi="Arial Unicode MS" w:eastAsia="Arial Unicode MS" w:cs="Arial Unicode MS"/>
          <w:b w:val="0"/>
        </w:rPr>
        <w:t>본 「DAWNBLOOM Browser 서비스 이용약관」(이하 “본 약관”)은 이용자가 DAWNBLOOM Browser 및 관련 공식 기능, 소프트웨어 업데이트와 서비스를 다운로드, 설치, 접근 또는 이용하는 경우에 적용됩니다.</w:t>
      </w:r>
    </w:p>
    <w:p>
      <w:pPr>
        <w:keepLines w:val="0"/>
      </w:pPr>
      <w:r>
        <w:rPr>
          <w:rFonts w:ascii="Arial Unicode MS" w:hAnsi="Arial Unicode MS" w:eastAsia="Arial Unicode MS" w:cs="Arial Unicode MS"/>
          <w:b w:val="0"/>
        </w:rPr>
        <w:t>이용 전에 본 약관을 읽어 주십시오. DAWNBLOOM Browser를 다운로드, 설치 또는 계속 이용하면 본 약관을 읽고 그에 구속되는 데 동의한 것으로 봅니다. 동의하지 않는 경우 DAWNBLOOM Browser를 다운로드하거나 이용하지 마십시오.</w:t>
      </w:r>
    </w:p>
    <w:p>
      <w:pPr>
        <w:pStyle w:val="Heading1"/>
        <w:keepLines w:val="0"/>
      </w:pPr>
      <w:r>
        <w:rPr>
          <w:rFonts w:ascii="Arial Unicode MS" w:hAnsi="Arial Unicode MS" w:eastAsia="Arial Unicode MS" w:cs="Arial Unicode MS"/>
          <w:b w:val="0"/>
        </w:rPr>
        <w:t>1. 서비스 제공자</w:t>
      </w:r>
    </w:p>
    <w:p>
      <w:pPr>
        <w:keepLines w:val="0"/>
      </w:pPr>
      <w:r>
        <w:rPr>
          <w:rFonts w:ascii="Arial Unicode MS" w:hAnsi="Arial Unicode MS" w:eastAsia="Arial Unicode MS" w:cs="Arial Unicode MS"/>
          <w:b w:val="0"/>
        </w:rPr>
        <w:t>DAWNBLOOM Browser는 上海追光智创文化传媒有限公司가 제공하고 유지보수합니다. 본 약관에서 “당사” 및 “당사의”는 해당 적법한 운영 주체를 의미합니다.</w:t>
      </w:r>
    </w:p>
    <w:p>
      <w:pPr>
        <w:keepLines w:val="0"/>
      </w:pPr>
      <w:r>
        <w:rPr>
          <w:rFonts w:ascii="Arial Unicode MS" w:hAnsi="Arial Unicode MS" w:eastAsia="Arial Unicode MS" w:cs="Arial Unicode MS"/>
          <w:b w:val="0"/>
        </w:rPr>
        <w:t>운영자 / 서비스 제공자: 上海追光智创文化传媒有限公司</w:t>
      </w:r>
    </w:p>
    <w:p>
      <w:pPr>
        <w:keepLines w:val="0"/>
      </w:pPr>
      <w:r>
        <w:rPr>
          <w:rFonts w:ascii="Arial Unicode MS" w:hAnsi="Arial Unicode MS" w:eastAsia="Arial Unicode MS" w:cs="Arial Unicode MS"/>
          <w:b w:val="0"/>
        </w:rPr>
        <w:t xml:space="preserve">연락 이메일: </w:t>
      </w:r>
      <w:hyperlink r:id="rId11">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 xml:space="preserve">공식 웹사이트: </w:t>
      </w:r>
      <w:hyperlink r:id="rId12">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법정 연락 주소: 중국(상하이) 자유무역시험구 린강 신구 톈자오로 336호 3동 218호</w:t>
      </w:r>
    </w:p>
    <w:p>
      <w:pPr>
        <w:pStyle w:val="Heading1"/>
        <w:keepLines w:val="0"/>
      </w:pPr>
      <w:r>
        <w:rPr>
          <w:rFonts w:ascii="Arial Unicode MS" w:hAnsi="Arial Unicode MS" w:eastAsia="Arial Unicode MS" w:cs="Arial Unicode MS"/>
          <w:b w:val="0"/>
        </w:rPr>
        <w:t>2. DAWNBLOOM Browser란</w:t>
      </w:r>
    </w:p>
    <w:p>
      <w:pPr>
        <w:keepLines w:val="0"/>
      </w:pPr>
      <w:r>
        <w:rPr>
          <w:rFonts w:ascii="Arial Unicode MS" w:hAnsi="Arial Unicode MS" w:eastAsia="Arial Unicode MS" w:cs="Arial Unicode MS"/>
          <w:b w:val="0"/>
        </w:rPr>
        <w:t>DAWNBLOOM Browser는 인터넷 콘텐츠에 접근하고 탐색하는 소프트웨어로, 웹 탐색, 탭, 방문 기록, 북마크, 파일 다운로드, 웹페이지 번역, 웹페이지 광고 및 일반적인 추적기 차단, 읽기 모드, 페이지 내 검색, 웹사이트 권한 관리 등의 기능을 제공하거나 플랫폼에 따라 단계적으로 제공할 계획입니다.</w:t>
      </w:r>
    </w:p>
    <w:p>
      <w:pPr>
        <w:keepLines w:val="0"/>
      </w:pPr>
      <w:r>
        <w:rPr>
          <w:rFonts w:ascii="Arial Unicode MS" w:hAnsi="Arial Unicode MS" w:eastAsia="Arial Unicode MS" w:cs="Arial Unicode MS"/>
          <w:b w:val="0"/>
        </w:rPr>
        <w:t>Android 2.0.0 공식 웹사이트 APK가 공개되었으며, Windows x64 1.0.0 설치 프로그램을 다운로드할 수 있습니다. iOS / iPadOS 및 macOS 버전은 Apple 심사 및 실제 출시 진행 상황에 따라 공개됩니다. 구체적인 기능은 운영체제, 기기, 지역, 시스템 버전 및 제3자 서비스의 기능에 따라 달라질 수 있습니다.</w:t>
      </w:r>
    </w:p>
    <w:p>
      <w:pPr>
        <w:keepLines w:val="0"/>
      </w:pPr>
      <w:r>
        <w:rPr>
          <w:rFonts w:ascii="Arial Unicode MS" w:hAnsi="Arial Unicode MS" w:eastAsia="Arial Unicode MS" w:cs="Arial Unicode MS"/>
          <w:b w:val="0"/>
        </w:rPr>
        <w:t>DAWNBLOOM Browser에는 DAWNBLOOM 게임 및 계정 서비스의 통합 18세 기준이 적용되지 않습니다. 다만 이용 시에는 소재지 법률, 앱스토어 규칙 및 방문하는 웹사이트 자체의 연령 요건을 준수해야 합니다.</w:t>
      </w:r>
    </w:p>
    <w:p>
      <w:pPr>
        <w:pStyle w:val="Heading1"/>
        <w:keepLines w:val="0"/>
      </w:pPr>
      <w:r>
        <w:rPr>
          <w:rFonts w:ascii="Arial Unicode MS" w:hAnsi="Arial Unicode MS" w:eastAsia="Arial Unicode MS" w:cs="Arial Unicode MS"/>
          <w:b w:val="0"/>
        </w:rPr>
        <w:t>3. 무료 이용 및 광고</w:t>
      </w:r>
    </w:p>
    <w:p>
      <w:pPr>
        <w:keepLines w:val="0"/>
      </w:pPr>
      <w:r>
        <w:rPr>
          <w:rFonts w:ascii="Arial Unicode MS" w:hAnsi="Arial Unicode MS" w:eastAsia="Arial Unicode MS" w:cs="Arial Unicode MS"/>
          <w:b w:val="0"/>
        </w:rPr>
        <w:t>DAWNBLOOM Browser는 무료로 제공됩니다. 브라우저 자체에는 시작 화면 광고, 피드 광고, 스폰서 링크, 쇼핑 홍보 또는 기타 브라우저 운영 광고를 두지 않습니다. 제3자 웹사이트, 검색 엔진 및 네트워크 서비스는 자체적으로 광고를 표시할 수 있습니다.</w:t>
      </w:r>
    </w:p>
    <w:p>
      <w:pPr>
        <w:keepLines w:val="0"/>
      </w:pPr>
      <w:r>
        <w:rPr>
          <w:rFonts w:ascii="Arial Unicode MS" w:hAnsi="Arial Unicode MS" w:eastAsia="Arial Unicode MS" w:cs="Arial Unicode MS"/>
          <w:b w:val="0"/>
        </w:rPr>
        <w:t>광고 차단은 모든 광고, 추적기 및 팝업의 식별 또는 차단을 보장하지 않으며, 활성화한 후 모든 웹사이트가 항상 완전하게 작동함을 보장하지도 않습니다.</w:t>
      </w:r>
    </w:p>
    <w:p>
      <w:pPr>
        <w:pStyle w:val="Heading1"/>
        <w:keepLines w:val="0"/>
      </w:pPr>
      <w:r>
        <w:rPr>
          <w:rFonts w:ascii="Arial Unicode MS" w:hAnsi="Arial Unicode MS" w:eastAsia="Arial Unicode MS" w:cs="Arial Unicode MS"/>
          <w:b w:val="0"/>
        </w:rPr>
        <w:t>4. 선택적 계정 및 로컬 데이터</w:t>
      </w:r>
    </w:p>
    <w:p>
      <w:pPr>
        <w:keepLines w:val="0"/>
      </w:pPr>
      <w:r>
        <w:rPr>
          <w:rFonts w:ascii="Arial Unicode MS" w:hAnsi="Arial Unicode MS" w:eastAsia="Arial Unicode MS" w:cs="Arial Unicode MS"/>
          <w:b w:val="0"/>
        </w:rPr>
        <w:t>계정 없이도 핵심 웹 탐색 기능을 이용할 수 있습니다. 기존 DAWNBLOOM 계정으로 로그인한 후 북마크와 소수의 브라우저 환경설정에 대한 간소한 동기화를 직접 켤 수 있습니다. 방문 기록, 탭, Cookie, 비밀번호, 웹페이지 캐시 및 시크릿 모드 데이터는 계정 동기화에 포함되지 않습니다.</w:t>
      </w:r>
    </w:p>
    <w:p>
      <w:pPr>
        <w:keepLines w:val="0"/>
      </w:pPr>
      <w:r>
        <w:rPr>
          <w:rFonts w:ascii="Arial Unicode MS" w:hAnsi="Arial Unicode MS" w:eastAsia="Arial Unicode MS" w:cs="Arial Unicode MS"/>
          <w:b w:val="0"/>
        </w:rPr>
        <w:t>데이터 저장, 시크릿 모드, 익명 집계 이용 통계, 제3자 서비스, 웹페이지 번역, 권한 및 기타 개인정보 보호 사항은 통합 「DAWNBLOOM 개인정보 처리방침」을 읽어 주십시오. 해당 방침과 본 약관은 각각 독립적인 내용과 역할을 갖습니다.</w:t>
      </w:r>
    </w:p>
    <w:p>
      <w:pPr>
        <w:pStyle w:val="Heading1"/>
        <w:keepLines w:val="0"/>
      </w:pPr>
      <w:r>
        <w:rPr>
          <w:rFonts w:ascii="Arial Unicode MS" w:hAnsi="Arial Unicode MS" w:eastAsia="Arial Unicode MS" w:cs="Arial Unicode MS"/>
          <w:b w:val="0"/>
        </w:rPr>
        <w:t>5. 소프트웨어 이용 허락</w:t>
      </w:r>
    </w:p>
    <w:p>
      <w:pPr>
        <w:keepLines w:val="0"/>
      </w:pPr>
      <w:r>
        <w:rPr>
          <w:rFonts w:ascii="Arial Unicode MS" w:hAnsi="Arial Unicode MS" w:eastAsia="Arial Unicode MS" w:cs="Arial Unicode MS"/>
          <w:b w:val="0"/>
        </w:rPr>
        <w:t>본 약관을 준수하는 것을 전제로, 당사는 이용자가 적법하게 소유하거나 관리하는 호환 기기에 DAWNBLOOM Browser를 설치하고 이용할 수 있는 제한적이고 비독점적이며 양도할 수 없고 철회 가능한 개인 이용 허락을 부여합니다. 이로 인해 소프트웨어 저작권, 상표, 디자인, 소스 코드 및 기타 지식재산권이 이전되지는 않습니다.</w:t>
      </w:r>
    </w:p>
    <w:p>
      <w:pPr>
        <w:keepLines w:val="0"/>
      </w:pPr>
      <w:r>
        <w:rPr>
          <w:rFonts w:ascii="Arial Unicode MS" w:hAnsi="Arial Unicode MS" w:eastAsia="Arial Unicode MS" w:cs="Arial Unicode MS"/>
          <w:b w:val="0"/>
        </w:rPr>
        <w:t>적용 법률이 명시적으로 허용하는 경우를 제외하고, 이용자는 보안 장치를 우회하거나, 소프트웨어를 악의적으로 수정하거나 손상시키거나, 악성 소프트웨어를 배포하거나, 공식 버전을 사칭하거나, 허가 없이 브랜드를 이용하여 오해를 유발하는 소프트웨어를 배포하거나, 당사 또는 제3자의 적법한 권리를 침해하는 방식으로 소프트웨어를 이용해서는 안 됩니다. 오픈소스 구성요소에는 계속해서 각자의 라이선스가 적용됩니다.</w:t>
      </w:r>
    </w:p>
    <w:p>
      <w:pPr>
        <w:pStyle w:val="Heading1"/>
        <w:keepLines w:val="0"/>
      </w:pPr>
      <w:r>
        <w:rPr>
          <w:rFonts w:ascii="Arial Unicode MS" w:hAnsi="Arial Unicode MS" w:eastAsia="Arial Unicode MS" w:cs="Arial Unicode MS"/>
          <w:b w:val="0"/>
        </w:rPr>
        <w:t>6. 적법한 이용</w:t>
      </w:r>
    </w:p>
    <w:p>
      <w:pPr>
        <w:keepLines w:val="0"/>
      </w:pPr>
      <w:r>
        <w:rPr>
          <w:rFonts w:ascii="Arial Unicode MS" w:hAnsi="Arial Unicode MS" w:eastAsia="Arial Unicode MS" w:cs="Arial Unicode MS"/>
          <w:b w:val="0"/>
        </w:rPr>
        <w:t>이용자는 DAWNBLOOM Browser를 적법하게 이용해야 하며, 이를 이용하여 네트워크 공격, 악성 소프트웨어 배포, 사기 또는 피싱, 개인정보 보호 또는 지식재산권의 불법 침해, 법률에서 명시적으로 우회를 금지한 기술적 보호조치의 우회 또는 기타 위법 활동을 해서는 안 됩니다.</w:t>
      </w:r>
    </w:p>
    <w:p>
      <w:pPr>
        <w:keepLines w:val="0"/>
      </w:pPr>
      <w:r>
        <w:rPr>
          <w:rFonts w:ascii="Arial Unicode MS" w:hAnsi="Arial Unicode MS" w:eastAsia="Arial Unicode MS" w:cs="Arial Unicode MS"/>
          <w:b w:val="0"/>
        </w:rPr>
        <w:t>DAWNBLOOM Browser는 범용 웹 탐색 도구입니다. 당사는 이용자가 접근하는 모든 인터넷 콘텐츠를 통제할 수 없으며, 해당 웹사이트 및 콘텐츠를 대변하거나 인정하거나 보증하지 않습니다.</w:t>
      </w:r>
    </w:p>
    <w:p>
      <w:pPr>
        <w:pStyle w:val="Heading1"/>
        <w:keepLines w:val="0"/>
      </w:pPr>
      <w:r>
        <w:rPr>
          <w:rFonts w:ascii="Arial Unicode MS" w:hAnsi="Arial Unicode MS" w:eastAsia="Arial Unicode MS" w:cs="Arial Unicode MS"/>
          <w:b w:val="0"/>
        </w:rPr>
        <w:t>7. 제3자 웹사이트 및 서비스</w:t>
      </w:r>
    </w:p>
    <w:p>
      <w:pPr>
        <w:keepLines w:val="0"/>
      </w:pPr>
      <w:r>
        <w:rPr>
          <w:rFonts w:ascii="Arial Unicode MS" w:hAnsi="Arial Unicode MS" w:eastAsia="Arial Unicode MS" w:cs="Arial Unicode MS"/>
          <w:b w:val="0"/>
        </w:rPr>
        <w:t>DAWNBLOOM Browser는 웹사이트, 검색 엔진, 다운로드 서버, 동영상 서비스, 제3자 앱 및 기타 인터넷 서비스에 접근할 수 있습니다. 해당 서비스는 DAWNBLOOM Browser의 통제를 받지 않으며, 자체 약관과 개인정보 처리방침을 두고, 서비스에 필요한 정보를 처리하고, 광고를 표시하고, 콘텐츠를 제한하거나 서비스를 변경 또는 중단할 수 있습니다.</w:t>
      </w:r>
    </w:p>
    <w:p>
      <w:pPr>
        <w:keepLines w:val="0"/>
      </w:pPr>
      <w:r>
        <w:rPr>
          <w:rFonts w:ascii="Arial Unicode MS" w:hAnsi="Arial Unicode MS" w:eastAsia="Arial Unicode MS" w:cs="Arial Unicode MS"/>
          <w:b w:val="0"/>
        </w:rPr>
        <w:t>이용자와 제3자 서비스 간의 관계에는 원칙적으로 해당 제3자의 약관 및 정책이 적용됩니다. 당사는 제3자 웹사이트의 콘텐츠, 정확성, 보안, 가용성, 상품, 서비스 또는 광고를 지지하거나 보증하지 않습니다.</w:t>
      </w:r>
    </w:p>
    <w:p>
      <w:pPr>
        <w:pStyle w:val="Heading1"/>
        <w:keepLines w:val="0"/>
      </w:pPr>
      <w:r>
        <w:rPr>
          <w:rFonts w:ascii="Arial Unicode MS" w:hAnsi="Arial Unicode MS" w:eastAsia="Arial Unicode MS" w:cs="Arial Unicode MS"/>
          <w:b w:val="0"/>
        </w:rPr>
        <w:t>8. 검색 엔진</w:t>
      </w:r>
    </w:p>
    <w:p>
      <w:pPr>
        <w:keepLines w:val="0"/>
      </w:pPr>
      <w:r>
        <w:rPr>
          <w:rFonts w:ascii="Arial Unicode MS" w:hAnsi="Arial Unicode MS" w:eastAsia="Arial Unicode MS" w:cs="Arial Unicode MS"/>
          <w:b w:val="0"/>
        </w:rPr>
        <w:t>DAWNBLOOM Browser는 Google, Bing 등의 검색 서비스를 사전 설정하거나 선택할 수 있도록 할 수 있습니다. 검색 요청은 이용자의 선택에 따라 해당 제공자에게 전송됩니다. 검색 결과, 광고 및 관련 데이터 처리에는 해당 제공자 자체의 약관 및 개인정보 처리방침이 적용됩니다.</w:t>
      </w:r>
    </w:p>
    <w:p>
      <w:pPr>
        <w:keepLines w:val="0"/>
      </w:pPr>
      <w:r>
        <w:rPr>
          <w:rFonts w:ascii="Arial Unicode MS" w:hAnsi="Arial Unicode MS" w:eastAsia="Arial Unicode MS" w:cs="Arial Unicode MS"/>
          <w:b w:val="0"/>
        </w:rPr>
        <w:t>당사는 검색 결과의 순위, 광고, 콘텐츠 또는 가용성을 통제하지 않습니다. 이용자는 브라우저가 지원하는 범위 내에서 기본 검색 엔진을 변경할 수 있습니다.</w:t>
      </w:r>
    </w:p>
    <w:p>
      <w:pPr>
        <w:pStyle w:val="Heading1"/>
        <w:keepLines w:val="0"/>
      </w:pPr>
      <w:r>
        <w:rPr>
          <w:rFonts w:ascii="Arial Unicode MS" w:hAnsi="Arial Unicode MS" w:eastAsia="Arial Unicode MS" w:cs="Arial Unicode MS"/>
          <w:b w:val="0"/>
        </w:rPr>
        <w:t>9. 웹페이지 광고 및 콘텐츠 차단</w:t>
      </w:r>
    </w:p>
    <w:p>
      <w:pPr>
        <w:keepLines w:val="0"/>
      </w:pPr>
      <w:r>
        <w:rPr>
          <w:rFonts w:ascii="Arial Unicode MS" w:hAnsi="Arial Unicode MS" w:eastAsia="Arial Unicode MS" w:cs="Arial Unicode MS"/>
          <w:b w:val="0"/>
        </w:rPr>
        <w:t>DAWNBLOOM Browser는 광고 차단, 일반적인 추적기 차단 및 팝업 제한을 제공할 수 있습니다. 당사는 모든 광고의 차단, 모든 추적기의 식별 또는 차단 활성화 후 모든 웹사이트의 완전한 작동을 보장하지 않습니다. 웹사이트의 기술 구조, 광고 스크립트, 차단 방지 조치 및 제3자 구성요소로 인해 이상이 발생할 수 있습니다.</w:t>
      </w:r>
    </w:p>
    <w:p>
      <w:pPr>
        <w:keepLines w:val="0"/>
      </w:pPr>
      <w:r>
        <w:rPr>
          <w:rFonts w:ascii="Arial Unicode MS" w:hAnsi="Arial Unicode MS" w:eastAsia="Arial Unicode MS" w:cs="Arial Unicode MS"/>
          <w:b w:val="0"/>
        </w:rPr>
        <w:t>이용자는 브라우저가 제공하는 기능에 따라 특정 웹사이트의 차단을 해제하거나 예외를 설정할 수 있습니다. 차단 기능은 유료 접근 장벽, 구독 제한, 회원 권한, 디지털 저작권 관리 또는 기타 적법한 접근 통제를 우회하는 것을 목적으로 하지 않습니다.</w:t>
      </w:r>
    </w:p>
    <w:p>
      <w:pPr>
        <w:pStyle w:val="Heading1"/>
        <w:keepLines w:val="0"/>
      </w:pPr>
      <w:r>
        <w:rPr>
          <w:rFonts w:ascii="Arial Unicode MS" w:hAnsi="Arial Unicode MS" w:eastAsia="Arial Unicode MS" w:cs="Arial Unicode MS"/>
          <w:b w:val="0"/>
        </w:rPr>
        <w:t>10. 웹페이지 번역</w:t>
      </w:r>
    </w:p>
    <w:p>
      <w:pPr>
        <w:keepLines w:val="0"/>
      </w:pPr>
      <w:r>
        <w:rPr>
          <w:rFonts w:ascii="Arial Unicode MS" w:hAnsi="Arial Unicode MS" w:eastAsia="Arial Unicode MS" w:cs="Arial Unicode MS"/>
          <w:b w:val="0"/>
        </w:rPr>
        <w:t>DAWNBLOOM Browser는 기기, 운영체제 또는 제3자 기능 구성요소를 이용하여 웹페이지를 번역할 수 있습니다. 자동 번역에는 누락, 모호함, 오류 또는 맥락의 차이가 있을 수 있으며 이해를 돕기 위한 용도로만 제공됩니다. 의료, 법률, 금융, 보안, 계약 등 위험도가 높은 상황에서 번역문에만 의존하여 중요한 결정을 내리지 마십시오.</w:t>
      </w:r>
    </w:p>
    <w:p>
      <w:pPr>
        <w:keepLines w:val="0"/>
      </w:pPr>
      <w:r>
        <w:rPr>
          <w:rFonts w:ascii="Arial Unicode MS" w:hAnsi="Arial Unicode MS" w:eastAsia="Arial Unicode MS" w:cs="Arial Unicode MS"/>
          <w:b w:val="0"/>
        </w:rPr>
        <w:t>제3자 번역 구성요소의 데이터 처리에 관해서는 「DAWNBLOOM 개인정보 처리방침」 및 관련 제3자 정책을 참조하십시오.</w:t>
      </w:r>
    </w:p>
    <w:p>
      <w:pPr>
        <w:pStyle w:val="Heading1"/>
        <w:keepLines w:val="0"/>
      </w:pPr>
      <w:r>
        <w:rPr>
          <w:rFonts w:ascii="Arial Unicode MS" w:hAnsi="Arial Unicode MS" w:eastAsia="Arial Unicode MS" w:cs="Arial Unicode MS"/>
          <w:b w:val="0"/>
        </w:rPr>
        <w:t>11. 시크릿 브라우징</w:t>
      </w:r>
    </w:p>
    <w:p>
      <w:pPr>
        <w:keepLines w:val="0"/>
      </w:pPr>
      <w:r>
        <w:rPr>
          <w:rFonts w:ascii="Arial Unicode MS" w:hAnsi="Arial Unicode MS" w:eastAsia="Arial Unicode MS" w:cs="Arial Unicode MS"/>
          <w:b w:val="0"/>
        </w:rPr>
        <w:t>시크릿 모드는 일반 방문 기록에 기록하지 않고 세션 종료 후 관련 로컬 임시 데이터를 가능한 범위에서 정리하는 등, 현재 기기에 남는 탐색 기록을 줄이는 것을 목적으로 합니다.</w:t>
      </w:r>
    </w:p>
    <w:p>
      <w:pPr>
        <w:keepLines w:val="0"/>
      </w:pPr>
      <w:r>
        <w:rPr>
          <w:rFonts w:ascii="Arial Unicode MS" w:hAnsi="Arial Unicode MS" w:eastAsia="Arial Unicode MS" w:cs="Arial Unicode MS"/>
          <w:b w:val="0"/>
        </w:rPr>
        <w:t>시크릿 모드는 VPN, 프록시 또는 익명 네트워크가 아니며 IP 주소를 숨기지 않습니다. 웹사이트, 인터넷 서비스 제공자, 직장 또는 학교의 네트워크 관리자 및 기타 관련 네트워크 서비스는 필요한 네트워크 활동 정보를 여전히 확인할 수 있습니다.</w:t>
      </w:r>
    </w:p>
    <w:p>
      <w:pPr>
        <w:pStyle w:val="Heading1"/>
        <w:keepLines w:val="0"/>
      </w:pPr>
      <w:r>
        <w:rPr>
          <w:rFonts w:ascii="Arial Unicode MS" w:hAnsi="Arial Unicode MS" w:eastAsia="Arial Unicode MS" w:cs="Arial Unicode MS"/>
          <w:b w:val="0"/>
        </w:rPr>
        <w:t>12. 다운로드 및 파일</w:t>
      </w:r>
    </w:p>
    <w:p>
      <w:pPr>
        <w:keepLines w:val="0"/>
      </w:pPr>
      <w:r>
        <w:rPr>
          <w:rFonts w:ascii="Arial Unicode MS" w:hAnsi="Arial Unicode MS" w:eastAsia="Arial Unicode MS" w:cs="Arial Unicode MS"/>
          <w:b w:val="0"/>
        </w:rPr>
        <w:t>다운로드 파일은 이용자가 직접 방문한 제3자 출처에서 제공됩니다. 당사는 모든 파일이 안전하고 적법하며 악성 코드가 없고 예상에 부합함을 보장할 수 없습니다. 알 수 없는 파일을 열기 전에 출처의 신뢰성을 직접 판단하십시오.</w:t>
      </w:r>
    </w:p>
    <w:p>
      <w:pPr>
        <w:keepLines w:val="0"/>
      </w:pPr>
      <w:r>
        <w:rPr>
          <w:rFonts w:ascii="Arial Unicode MS" w:hAnsi="Arial Unicode MS" w:eastAsia="Arial Unicode MS" w:cs="Arial Unicode MS"/>
          <w:b w:val="0"/>
        </w:rPr>
        <w:t>파일 저장 및 접근에는 Android, iOS / iPadOS, macOS 및 Windows 각각의 시스템 권한과 보안 규칙이 적용될 수도 있습니다.</w:t>
      </w:r>
    </w:p>
    <w:p>
      <w:pPr>
        <w:pStyle w:val="Heading1"/>
        <w:keepLines w:val="0"/>
      </w:pPr>
      <w:r>
        <w:rPr>
          <w:rFonts w:ascii="Arial Unicode MS" w:hAnsi="Arial Unicode MS" w:eastAsia="Arial Unicode MS" w:cs="Arial Unicode MS"/>
          <w:b w:val="0"/>
        </w:rPr>
        <w:t>13. 업데이트</w:t>
      </w:r>
    </w:p>
    <w:p>
      <w:pPr>
        <w:keepLines w:val="0"/>
      </w:pPr>
      <w:r>
        <w:rPr>
          <w:rFonts w:ascii="Arial Unicode MS" w:hAnsi="Arial Unicode MS" w:eastAsia="Arial Unicode MS" w:cs="Arial Unicode MS"/>
          <w:b w:val="0"/>
        </w:rPr>
        <w:t>당사는 보안, 호환성, 성능, 오류 수정 및 기능 조정에 관한 업데이트를 배포할 수 있습니다. 업데이트는 앱스토어, 운영체제 또는 DAWNBLOOM Browser의 공식 업데이트 방식을 통해 제공될 수 있습니다.</w:t>
      </w:r>
    </w:p>
    <w:p>
      <w:pPr>
        <w:keepLines w:val="0"/>
      </w:pPr>
      <w:r>
        <w:rPr>
          <w:rFonts w:ascii="Arial Unicode MS" w:hAnsi="Arial Unicode MS" w:eastAsia="Arial Unicode MS" w:cs="Arial Unicode MS"/>
          <w:b w:val="0"/>
        </w:rPr>
        <w:t>버전 확인 및 업데이트에는 이용자의 방문 기록, 북마크, 탭 또는 웹페이지 본문 업로드가 필요하지 않습니다. 보안, 법률, 호환성 또는 플랫폼 요건으로 인해 이전 버전에 대한 지원이 중단될 수 있습니다. 당사는 과거 버전이 모든 웹사이트 및 운영체제와 영구적으로 호환됨을 보장하지 않습니다.</w:t>
      </w:r>
    </w:p>
    <w:p>
      <w:pPr>
        <w:pStyle w:val="Heading1"/>
        <w:keepLines w:val="0"/>
      </w:pPr>
      <w:r>
        <w:rPr>
          <w:rFonts w:ascii="Arial Unicode MS" w:hAnsi="Arial Unicode MS" w:eastAsia="Arial Unicode MS" w:cs="Arial Unicode MS"/>
          <w:b w:val="0"/>
        </w:rPr>
        <w:t>14. 지식재산권</w:t>
      </w:r>
    </w:p>
    <w:p>
      <w:pPr>
        <w:keepLines w:val="0"/>
      </w:pPr>
      <w:r>
        <w:rPr>
          <w:rFonts w:ascii="Arial Unicode MS" w:hAnsi="Arial Unicode MS" w:eastAsia="Arial Unicode MS" w:cs="Arial Unicode MS"/>
          <w:b w:val="0"/>
        </w:rPr>
        <w:t>DAWNBLOOM Browser의 명칭, 로고, 아이콘, 인터페이스 디자인, 소프트웨어 코드, 웹사이트 디자인, 문구, 독창적 그래픽 및 브랜드 자산에 관한 지식재산권은 적법한 권리자가 법률에 따라 보유합니다. 제3자 웹사이트 및 콘텐츠에 관한 권리는 해당 권리자에게 귀속됩니다.</w:t>
      </w:r>
    </w:p>
    <w:p>
      <w:pPr>
        <w:keepLines w:val="0"/>
      </w:pPr>
      <w:r>
        <w:rPr>
          <w:rFonts w:ascii="Arial Unicode MS" w:hAnsi="Arial Unicode MS" w:eastAsia="Arial Unicode MS" w:cs="Arial Unicode MS"/>
          <w:b w:val="0"/>
        </w:rPr>
        <w:t>브라우저를 이용한다고 해서 제3자 콘텐츠의 소유권이나 법률 및 권리자의 허가 범위를 초과하는 이용권을 취득하는 것은 아닙니다.</w:t>
      </w:r>
    </w:p>
    <w:p>
      <w:pPr>
        <w:pStyle w:val="Heading1"/>
        <w:keepLines w:val="0"/>
      </w:pPr>
      <w:r>
        <w:rPr>
          <w:rFonts w:ascii="Arial Unicode MS" w:hAnsi="Arial Unicode MS" w:eastAsia="Arial Unicode MS" w:cs="Arial Unicode MS"/>
          <w:b w:val="0"/>
        </w:rPr>
        <w:t>15. 이용자 의견</w:t>
      </w:r>
    </w:p>
    <w:p>
      <w:pPr>
        <w:keepLines w:val="0"/>
      </w:pPr>
      <w:r>
        <w:rPr>
          <w:rFonts w:ascii="Arial Unicode MS" w:hAnsi="Arial Unicode MS" w:eastAsia="Arial Unicode MS" w:cs="Arial Unicode MS"/>
          <w:b w:val="0"/>
        </w:rPr>
        <w:t>이용자가 자발적으로 제출한 제안, 오류 보고, 기능 의견 및 이용 경험에 관한 의견은 브라우저 개선, 문제 수정 및 제품 설계 연구에 활용될 수 있습니다. 이로 인해 당사가 이용자의 독자적인 창작물에 대한 소유권을 취득하지는 않습니다.</w:t>
      </w:r>
    </w:p>
    <w:p>
      <w:pPr>
        <w:keepLines w:val="0"/>
      </w:pPr>
      <w:r>
        <w:rPr>
          <w:rFonts w:ascii="Arial Unicode MS" w:hAnsi="Arial Unicode MS" w:eastAsia="Arial Unicode MS" w:cs="Arial Unicode MS"/>
          <w:b w:val="0"/>
        </w:rPr>
        <w:t>의견 제출 채널을 통해 비밀번호, Cookie, 접근 토큰, 신분증, 개인 파일 또는 기타 불필요한 민감정보를 제출하지 마십시오.</w:t>
      </w:r>
    </w:p>
    <w:p>
      <w:pPr>
        <w:pStyle w:val="Heading1"/>
        <w:keepLines w:val="0"/>
      </w:pPr>
      <w:r>
        <w:rPr>
          <w:rFonts w:ascii="Arial Unicode MS" w:hAnsi="Arial Unicode MS" w:eastAsia="Arial Unicode MS" w:cs="Arial Unicode MS"/>
          <w:b w:val="0"/>
        </w:rPr>
        <w:t>16. 서비스 가용성</w:t>
      </w:r>
    </w:p>
    <w:p>
      <w:pPr>
        <w:keepLines w:val="0"/>
      </w:pPr>
      <w:r>
        <w:rPr>
          <w:rFonts w:ascii="Arial Unicode MS" w:hAnsi="Arial Unicode MS" w:eastAsia="Arial Unicode MS" w:cs="Arial Unicode MS"/>
          <w:b w:val="0"/>
        </w:rPr>
        <w:t>인터넷, 웹사이트 및 운영체제는 지속적으로 변화합니다. 당사는 브라우저가 항상 중단 없이 작동하거나, 모든 웹페이지가 항상 정상적으로 로드되거나, 모든 기기가 완전히 동일한 기능을 갖거나, 제3자 웹사이트가 항상 호환됨을 보장할 수 없습니다. 당사는 합리적인 범위 내에서 보안, 안정성, 호환성 및 성능을 유지합니다.</w:t>
      </w:r>
    </w:p>
    <w:p>
      <w:pPr>
        <w:pStyle w:val="Heading1"/>
        <w:keepLines w:val="0"/>
      </w:pPr>
      <w:r>
        <w:rPr>
          <w:rFonts w:ascii="Arial Unicode MS" w:hAnsi="Arial Unicode MS" w:eastAsia="Arial Unicode MS" w:cs="Arial Unicode MS"/>
          <w:b w:val="0"/>
        </w:rPr>
        <w:t>17. 면책</w:t>
      </w:r>
    </w:p>
    <w:p>
      <w:pPr>
        <w:keepLines w:val="0"/>
      </w:pPr>
      <w:r>
        <w:rPr>
          <w:rFonts w:ascii="Arial Unicode MS" w:hAnsi="Arial Unicode MS" w:eastAsia="Arial Unicode MS" w:cs="Arial Unicode MS"/>
          <w:b w:val="0"/>
        </w:rPr>
        <w:t>적용 법률이 허용하는 범위 내에서 DAWNBLOOM Browser는 현 상태 및 이용 가능한 상태로 제공됩니다. 법률에서 명시적으로 요구하는 경우를 제외하고, 당사는 본 약관을 넘어서는 명시적 또는 묵시적 보증을 하지 않습니다.</w:t>
      </w:r>
    </w:p>
    <w:p>
      <w:pPr>
        <w:keepLines w:val="0"/>
      </w:pPr>
      <w:r>
        <w:rPr>
          <w:rFonts w:ascii="Arial Unicode MS" w:hAnsi="Arial Unicode MS" w:eastAsia="Arial Unicode MS" w:cs="Arial Unicode MS"/>
          <w:b w:val="0"/>
        </w:rPr>
        <w:t>당사는 제3자 웹사이트, 검색 결과, 광고, 다운로드 파일 및 기타 제3자 콘텐츠의 진실성, 정확성, 적법성, 완전성 및 안전성을 보장하지 않습니다. 본 약관은 법률상 배제하거나 제한할 수 없는 소비자 권리를 배제하거나 제한하지 않습니다.</w:t>
      </w:r>
    </w:p>
    <w:p>
      <w:pPr>
        <w:pStyle w:val="Heading1"/>
        <w:keepLines w:val="0"/>
      </w:pPr>
      <w:r>
        <w:rPr>
          <w:rFonts w:ascii="Arial Unicode MS" w:hAnsi="Arial Unicode MS" w:eastAsia="Arial Unicode MS" w:cs="Arial Unicode MS"/>
          <w:b w:val="0"/>
        </w:rPr>
        <w:t>18. 책임 제한</w:t>
      </w:r>
    </w:p>
    <w:p>
      <w:pPr>
        <w:keepLines w:val="0"/>
      </w:pPr>
      <w:r>
        <w:rPr>
          <w:rFonts w:ascii="Arial Unicode MS" w:hAnsi="Arial Unicode MS" w:eastAsia="Arial Unicode MS" w:cs="Arial Unicode MS"/>
          <w:b w:val="0"/>
        </w:rPr>
        <w:t>적용 법률이 허용하는 범위 내에서, 제3자 웹사이트의 콘텐츠 또는 서비스 중단, 악성 웹사이트 또는 파일, 이용자의 본 약관 위반, 이용자 기기 또는 네트워크 장애 및 당사의 합리적인 통제 범위를 벗어난 사건으로 발생한 손실에 대해 당사는 적용 법률에서 규정하는 범위 내에서만 해당 책임을 부담합니다.</w:t>
      </w:r>
    </w:p>
    <w:p>
      <w:pPr>
        <w:keepLines w:val="0"/>
      </w:pPr>
      <w:r>
        <w:rPr>
          <w:rFonts w:ascii="Arial Unicode MS" w:hAnsi="Arial Unicode MS" w:eastAsia="Arial Unicode MS" w:cs="Arial Unicode MS"/>
          <w:b w:val="0"/>
        </w:rPr>
        <w:t>본 약관은 법률상 제한할 수 없는 책임, 고의 또는 중대한 과실로 법률상 부담해야 하는 책임 또는 이용자가 법률에 따라 향유하는 강행적 소비자 권리를 제한하지 않습니다.</w:t>
      </w:r>
    </w:p>
    <w:p>
      <w:pPr>
        <w:pStyle w:val="Heading1"/>
        <w:keepLines w:val="0"/>
      </w:pPr>
      <w:r>
        <w:rPr>
          <w:rFonts w:ascii="Arial Unicode MS" w:hAnsi="Arial Unicode MS" w:eastAsia="Arial Unicode MS" w:cs="Arial Unicode MS"/>
          <w:b w:val="0"/>
        </w:rPr>
        <w:t>19. 이용 중단</w:t>
      </w:r>
    </w:p>
    <w:p>
      <w:pPr>
        <w:keepLines w:val="0"/>
      </w:pPr>
      <w:r>
        <w:rPr>
          <w:rFonts w:ascii="Arial Unicode MS" w:hAnsi="Arial Unicode MS" w:eastAsia="Arial Unicode MS" w:cs="Arial Unicode MS"/>
          <w:b w:val="0"/>
        </w:rPr>
        <w:t>이용자는 언제든지 동기화를 끄고, DAWNBLOOM 계정에서 로그아웃하고, DAWNBLOOM Browser를 제거할 수 있습니다. 계정 관리 및 탈퇴는 공식 웹사이트 고객지원 센터의 기존 DAWNBLOOM 계정 관리 진입점을 이용하십시오.</w:t>
      </w:r>
    </w:p>
    <w:p>
      <w:pPr>
        <w:keepLines w:val="0"/>
      </w:pPr>
      <w:r>
        <w:rPr>
          <w:rFonts w:ascii="Arial Unicode MS" w:hAnsi="Arial Unicode MS" w:eastAsia="Arial Unicode MS" w:cs="Arial Unicode MS"/>
          <w:b w:val="0"/>
        </w:rPr>
        <w:t>법률, 보안, 심각한 남용, 불가항력 또는 플랫폼 정책에 따라 일부 공식 온라인 기능의 조정이 필요한 경우 당사는 필요한 조치를 취할 수 있습니다. 브라우저의 핵심 웹 탐색 기능은 가능한 한 당사 서버에 의존하지 않도록 합니다.</w:t>
      </w:r>
    </w:p>
    <w:p>
      <w:pPr>
        <w:pStyle w:val="Heading1"/>
        <w:keepLines w:val="0"/>
      </w:pPr>
      <w:r>
        <w:rPr>
          <w:rFonts w:ascii="Arial Unicode MS" w:hAnsi="Arial Unicode MS" w:eastAsia="Arial Unicode MS" w:cs="Arial Unicode MS"/>
          <w:b w:val="0"/>
        </w:rPr>
        <w:t>20. 본 약관의 변경</w:t>
      </w:r>
    </w:p>
    <w:p>
      <w:pPr>
        <w:keepLines w:val="0"/>
      </w:pPr>
      <w:r>
        <w:rPr>
          <w:rFonts w:ascii="Arial Unicode MS" w:hAnsi="Arial Unicode MS" w:eastAsia="Arial Unicode MS" w:cs="Arial Unicode MS"/>
          <w:b w:val="0"/>
        </w:rPr>
        <w:t>당사는 법률, 보안, 운영체제 또는 앱스토어 규칙, 제품 기능 및 기술의 변화로 인해 본 약관을 업데이트할 수 있습니다. 변경이 권리 또는 의무에 중대한 영향을 미치는 경우 공식 웹사이트 공지, 앱 내 눈에 띄는 안내 또는 버전 업데이트 설명 등 합리적인 방식으로 알립니다.</w:t>
      </w:r>
    </w:p>
    <w:p>
      <w:pPr>
        <w:keepLines w:val="0"/>
      </w:pPr>
      <w:r>
        <w:rPr>
          <w:rFonts w:ascii="Arial Unicode MS" w:hAnsi="Arial Unicode MS" w:eastAsia="Arial Unicode MS" w:cs="Arial Unicode MS"/>
          <w:b w:val="0"/>
        </w:rPr>
        <w:t>새 약관에는 버전 번호, 최종 업데이트일 및 시행일을 표시합니다. 시행 후 계속 이용하는 것은 법률이 허용하는 범위 내에서 수락을 의미합니다. 법률상 다시 명시적인 동의를 받아야 하는 변경은 별도로 동의를 받습니다.</w:t>
      </w:r>
    </w:p>
    <w:p>
      <w:pPr>
        <w:pStyle w:val="Heading1"/>
        <w:keepLines w:val="0"/>
      </w:pPr>
      <w:r>
        <w:rPr>
          <w:rFonts w:ascii="Arial Unicode MS" w:hAnsi="Arial Unicode MS" w:eastAsia="Arial Unicode MS" w:cs="Arial Unicode MS"/>
          <w:b w:val="0"/>
        </w:rPr>
        <w:t>21. 플랫폼 추가 규칙</w:t>
      </w:r>
    </w:p>
    <w:p>
      <w:pPr>
        <w:keepLines w:val="0"/>
      </w:pPr>
      <w:r>
        <w:rPr>
          <w:rFonts w:ascii="Arial Unicode MS" w:hAnsi="Arial Unicode MS" w:eastAsia="Arial Unicode MS" w:cs="Arial Unicode MS"/>
          <w:b w:val="0"/>
        </w:rPr>
        <w:t>Apple App Store, Google Play, Microsoft Store 또는 기타 배포 플랫폼을 통해 브라우저를 취득하는 경우 해당 플랫폼의 이용약관, 소프트웨어 라이선스 및 스토어 정책도 적용될 수 있습니다.</w:t>
      </w:r>
    </w:p>
    <w:p>
      <w:pPr>
        <w:keepLines w:val="0"/>
      </w:pPr>
      <w:r>
        <w:rPr>
          <w:rFonts w:ascii="Arial Unicode MS" w:hAnsi="Arial Unicode MS" w:eastAsia="Arial Unicode MS" w:cs="Arial Unicode MS"/>
          <w:b w:val="0"/>
        </w:rPr>
        <w:t>본 약관은 플랫폼 규칙이 부여하는 강행적 권리를 배제하지 않습니다. 강행적 플랫폼 약관과 본 약관이 충돌하는 경우 적용 범위 내에서 해당 플랫폼 규칙 및 적용 법률에 따라 처리합니다.</w:t>
      </w:r>
    </w:p>
    <w:p>
      <w:pPr>
        <w:pStyle w:val="Heading1"/>
        <w:keepLines w:val="0"/>
      </w:pPr>
      <w:r>
        <w:rPr>
          <w:rFonts w:ascii="Arial Unicode MS" w:hAnsi="Arial Unicode MS" w:eastAsia="Arial Unicode MS" w:cs="Arial Unicode MS"/>
          <w:b w:val="0"/>
        </w:rPr>
        <w:t>22. 소비자 권리</w:t>
      </w:r>
    </w:p>
    <w:p>
      <w:pPr>
        <w:keepLines w:val="0"/>
      </w:pPr>
      <w:r>
        <w:rPr>
          <w:rFonts w:ascii="Arial Unicode MS" w:hAnsi="Arial Unicode MS" w:eastAsia="Arial Unicode MS" w:cs="Arial Unicode MS"/>
          <w:b w:val="0"/>
        </w:rPr>
        <w:t>국가 및 지역에 따라 소비자에게 서로 다른 법정 권리가 부여될 수 있습니다. 본 약관은 적용 법률에 따라 계약으로 포기할 수 없는 권리를 배제, 제한 또는 축소하지 않습니다. 어떤 약정이 이용자 소재지의 강행적 소비자 법률과 충돌하는 경우 해당 법률 규정을 우선 적용합니다.</w:t>
      </w:r>
    </w:p>
    <w:p>
      <w:pPr>
        <w:pStyle w:val="Heading1"/>
        <w:keepLines w:val="0"/>
      </w:pPr>
      <w:r>
        <w:rPr>
          <w:rFonts w:ascii="Arial Unicode MS" w:hAnsi="Arial Unicode MS" w:eastAsia="Arial Unicode MS" w:cs="Arial Unicode MS"/>
          <w:b w:val="0"/>
        </w:rPr>
        <w:t>23. 준거법 및 분쟁</w:t>
      </w:r>
    </w:p>
    <w:p>
      <w:pPr>
        <w:keepLines w:val="0"/>
      </w:pPr>
      <w:r>
        <w:rPr>
          <w:rFonts w:ascii="Arial Unicode MS" w:hAnsi="Arial Unicode MS" w:eastAsia="Arial Unicode MS" w:cs="Arial Unicode MS"/>
          <w:b w:val="0"/>
        </w:rPr>
        <w:t>이용자가 적용 법률에 따라 향유하는 강행적 소비자 권리에 영향을 주지 않는 것을 전제로, 본 약관에는 중화인민공화국 법률이 적용됩니다.</w:t>
      </w:r>
    </w:p>
    <w:p>
      <w:pPr>
        <w:keepLines w:val="0"/>
      </w:pPr>
      <w:r>
        <w:rPr>
          <w:rFonts w:ascii="Arial Unicode MS" w:hAnsi="Arial Unicode MS" w:eastAsia="Arial Unicode MS" w:cs="Arial Unicode MS"/>
          <w:b w:val="0"/>
        </w:rPr>
        <w:t>본 약관 또는 DAWNBLOOM Browser로 인해 발생하는 분쟁은 양 당사자가 우선 원만한 협의를 통해 해결해야 합니다.</w:t>
      </w:r>
    </w:p>
    <w:p>
      <w:pPr>
        <w:keepLines w:val="0"/>
      </w:pPr>
      <w:r>
        <w:rPr>
          <w:rFonts w:ascii="Arial Unicode MS" w:hAnsi="Arial Unicode MS" w:eastAsia="Arial Unicode MS" w:cs="Arial Unicode MS"/>
          <w:b w:val="0"/>
        </w:rPr>
        <w:t>협의로 해결되지 않는 경우 법률에 따라 서비스 제공자의 주소지를 관할하는 인민법원에 소를 제기할 수 있습니다. 이용자 소재지에 적용되는 강행적 소비자 보호 법률이 관할, 분쟁 해결 또는 기타 권리에 대해 별도로 규정하는 경우 해당 규정을 따릅니다.</w:t>
      </w:r>
    </w:p>
    <w:p>
      <w:pPr>
        <w:pStyle w:val="Heading1"/>
        <w:keepLines w:val="0"/>
      </w:pPr>
      <w:r>
        <w:rPr>
          <w:rFonts w:ascii="Arial Unicode MS" w:hAnsi="Arial Unicode MS" w:eastAsia="Arial Unicode MS" w:cs="Arial Unicode MS"/>
          <w:b w:val="0"/>
        </w:rPr>
        <w:t>24. 조항의 독립성</w:t>
      </w:r>
    </w:p>
    <w:p>
      <w:pPr>
        <w:keepLines w:val="0"/>
      </w:pPr>
      <w:r>
        <w:rPr>
          <w:rFonts w:ascii="Arial Unicode MS" w:hAnsi="Arial Unicode MS" w:eastAsia="Arial Unicode MS" w:cs="Arial Unicode MS"/>
          <w:b w:val="0"/>
        </w:rPr>
        <w:t>어느 부분이 권한 있는 기관에 의해 무효, 위법 또는 집행 불가능한 것으로 판단되더라도 다른 부분의 유효성에는 영향을 주지 않습니다. 당사가 어떤 권리를 즉시 행사하지 않았다고 해서 해당 권리를 포기한 것은 아닙니다.</w:t>
      </w:r>
    </w:p>
    <w:p>
      <w:pPr>
        <w:pStyle w:val="Heading1"/>
        <w:keepLines w:val="0"/>
      </w:pPr>
      <w:r>
        <w:rPr>
          <w:rFonts w:ascii="Arial Unicode MS" w:hAnsi="Arial Unicode MS" w:eastAsia="Arial Unicode MS" w:cs="Arial Unicode MS"/>
          <w:b w:val="0"/>
        </w:rPr>
        <w:t>25. 문의</w:t>
      </w:r>
    </w:p>
    <w:p>
      <w:pPr>
        <w:keepLines w:val="0"/>
      </w:pPr>
      <w:r>
        <w:rPr>
          <w:rFonts w:ascii="Arial Unicode MS" w:hAnsi="Arial Unicode MS" w:eastAsia="Arial Unicode MS" w:cs="Arial Unicode MS"/>
          <w:b w:val="0"/>
        </w:rPr>
        <w:t>본 약관, DAWNBLOOM Browser, 개인정보 보호, 보안, 지식재산권 또는 호환성에 관한 문의가 있는 경우 다음 방법으로 연락하십시오.</w:t>
      </w:r>
    </w:p>
    <w:p>
      <w:pPr>
        <w:keepLines w:val="0"/>
      </w:pPr>
      <w:r>
        <w:rPr>
          <w:rFonts w:ascii="Arial Unicode MS" w:hAnsi="Arial Unicode MS" w:eastAsia="Arial Unicode MS" w:cs="Arial Unicode MS"/>
          <w:b w:val="0"/>
        </w:rPr>
        <w:t>운영자 / 서비스 제공자: 上海追光智创文化传媒有限公司</w:t>
      </w:r>
    </w:p>
    <w:p>
      <w:pPr>
        <w:keepLines w:val="0"/>
      </w:pPr>
      <w:r>
        <w:rPr>
          <w:rFonts w:ascii="Arial Unicode MS" w:hAnsi="Arial Unicode MS" w:eastAsia="Arial Unicode MS" w:cs="Arial Unicode MS"/>
          <w:b w:val="0"/>
        </w:rPr>
        <w:t xml:space="preserve">연락 이메일: </w:t>
      </w:r>
      <w:hyperlink r:id="rId11">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 xml:space="preserve">공식 웹사이트: </w:t>
      </w:r>
      <w:hyperlink r:id="rId12">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법정 연락 주소: 중국(상하이) 자유무역시험구 린강 신구 톈자오로 336호 3동 218호</w:t>
      </w:r>
    </w:p>
    <w:p>
      <w:pPr>
        <w:keepLines w:val="0"/>
      </w:pPr>
      <w:r>
        <w:rPr>
          <w:rFonts w:ascii="Arial Unicode MS" w:hAnsi="Arial Unicode MS" w:eastAsia="Arial Unicode MS" w:cs="Arial Unicode MS"/>
          <w:b w:val="0"/>
        </w:rPr>
        <w:t>고객지원 진입점: DAWNBLOOM 공식 고객지원 센터.</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Browser 서비스 이용약관</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