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Cookie・類似技術ポリシー</w:t>
      </w:r>
    </w:p>
    <w:p>
      <w:pPr>
        <w:keepLines w:val="0"/>
      </w:pPr>
      <w:r>
        <w:rPr>
          <w:rFonts w:ascii="Arial Unicode MS" w:hAnsi="Arial Unicode MS" w:eastAsia="Arial Unicode MS"/>
          <w:b w:val="0"/>
        </w:rPr>
        <w:t>Cookie・類似技術ポリシー · 日本語正式版</w:t>
      </w:r>
    </w:p>
    <w:p>
      <w:pPr>
        <w:keepLines w:val="0"/>
      </w:pPr>
      <w:r>
        <w:rPr>
          <w:rFonts w:ascii="Arial Unicode MS" w:hAnsi="Arial Unicode MS" w:eastAsia="Arial Unicode MS"/>
          <w:b w:val="0"/>
        </w:rPr>
        <w:t xml:space="preserve">バージョン：V5  </w:t>
      </w:r>
    </w:p>
    <w:p>
      <w:pPr>
        <w:keepLines w:val="0"/>
      </w:pPr>
      <w:r>
        <w:rPr>
          <w:rFonts w:ascii="Arial Unicode MS" w:hAnsi="Arial Unicode MS" w:eastAsia="Arial Unicode MS"/>
          <w:b w:val="0"/>
        </w:rPr>
        <w:t xml:space="preserve">更新日：2026年10月4日  </w:t>
      </w:r>
    </w:p>
    <w:p>
      <w:pPr>
        <w:keepLines w:val="0"/>
      </w:pPr>
      <w:r>
        <w:rPr>
          <w:rFonts w:ascii="Arial Unicode MS" w:hAnsi="Arial Unicode MS" w:eastAsia="Arial Unicode MS"/>
          <w:b w:val="0"/>
        </w:rPr>
      </w:r>
    </w:p>
    <w:p>
      <w:pPr>
        <w:keepLines w:val="0"/>
      </w:pPr>
      <w:r>
        <w:rPr>
          <w:rFonts w:ascii="Arial Unicode MS" w:hAnsi="Arial Unicode MS" w:eastAsia="Arial Unicode MS"/>
          <w:b w:val="0"/>
        </w:rPr>
        <w:t>適用範囲：dawnbloom.net、公式サブドメイン、冒険者広場および関連ウェブサービス</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現在の設計原則  </w:t>
              <w:br/>
              <w:t>DAWNBLOOM 現在、Google Analytics、Meta Pixelなどの第三者マーケティングトラッキングツールを接続していません。ユーザー情報の売却や、クロスサイト・クロスシナリオの広告配信のために第三者に共有することもありません。また、広告ターゲティング用のCookieも設定していません。本ポリシーは、アカウント、フォーラム、ショッピングサイト、言語設定およびセキュリティ保護が必須となるCookie・類似技術を中心に構成されています。</w:t>
            </w:r>
          </w:p>
        </w:tc>
      </w:tr>
    </w:tbl>
    <w:p>
      <w:pPr>
        <w:spacing w:after="40"/>
      </w:pPr>
    </w:p>
    <w:p>
      <w:pPr>
        <w:pStyle w:val="Heading1"/>
        <w:keepLines w:val="0"/>
      </w:pPr>
      <w:r>
        <w:rPr>
          <w:rFonts w:ascii="Arial Unicode MS" w:hAnsi="Arial Unicode MS" w:eastAsia="Arial Unicode MS"/>
          <w:b w:val="0"/>
        </w:rPr>
        <w:t>一ページで理解：当社はCookieをどのように使用していますか</w:t>
      </w:r>
    </w:p>
    <w:p>
      <w:pPr>
        <w:pStyle w:val="ListBullet"/>
        <w:keepLines w:val="0"/>
      </w:pPr>
      <w:r>
        <w:rPr>
          <w:rFonts w:ascii="Arial Unicode MS" w:hAnsi="Arial Unicode MS" w:eastAsia="Arial Unicode MS"/>
          <w:b w:val="0"/>
        </w:rPr>
        <w:t>第一者のブラウザ保存を、ログインとコミュニティのセッション、リクエストの保護、中国語・英語・日本語の選択、ミニゲームの設定に利用します。ストア取引の状態は現在有効な項目ではありません。</w:t>
      </w:r>
    </w:p>
    <w:p>
      <w:pPr>
        <w:pStyle w:val="ListBullet"/>
        <w:keepLines w:val="0"/>
      </w:pPr>
      <w:r>
        <w:rPr>
          <w:rFonts w:ascii="Arial Unicode MS" w:hAnsi="Arial Unicode MS" w:eastAsia="Arial Unicode MS"/>
          <w:b w:val="0"/>
        </w:rPr>
        <w:t>現在は広告トラッキング用Cookieを使用していません。クロスサイト広告は実施しておりません。Google AnalyticsまたはMeta Pixelの導入も行っていません。</w:t>
      </w:r>
    </w:p>
    <w:p>
      <w:pPr>
        <w:pStyle w:val="ListBullet"/>
        <w:keepLines w:val="0"/>
      </w:pPr>
      <w:r>
        <w:rPr>
          <w:rFonts w:ascii="Arial Unicode MS" w:hAnsi="Arial Unicode MS" w:eastAsia="Arial Unicode MS"/>
          <w:b w:val="0"/>
        </w:rPr>
        <w:t>Cloudflareは、サイトのDNS/CDN/セキュリティサービスを提供するパートナーとして、セキュリティチャレンジ、Bot Fight、速度制限などの機能を有効化する際、実際の設定に基づき必要なセキュリティCookieを設定することがあります。</w:t>
      </w:r>
    </w:p>
    <w:p>
      <w:pPr>
        <w:pStyle w:val="ListBullet"/>
        <w:keepLines w:val="0"/>
      </w:pPr>
      <w:r>
        <w:rPr>
          <w:rFonts w:ascii="Arial Unicode MS" w:hAnsi="Arial Unicode MS" w:eastAsia="Arial Unicode MS"/>
          <w:b w:val="0"/>
        </w:rPr>
        <w:t>ブラウザでCookieを削除・ブロックできます。ただしログインと安全対策に必要な項目をブロックすると、ログインできない、コミュニティのセッションが終了する、安全確認が繰り返される場合があります。</w:t>
      </w:r>
    </w:p>
    <w:p>
      <w:pPr>
        <w:pStyle w:val="ListBullet"/>
        <w:keepLines w:val="0"/>
      </w:pPr>
      <w:r>
        <w:rPr>
          <w:rFonts w:ascii="Arial Unicode MS" w:hAnsi="Arial Unicode MS" w:eastAsia="Arial Unicode MS"/>
          <w:b w:val="0"/>
        </w:rPr>
        <w:t>今後、非必須の分析、広告、またはその他のトラッキング技術を追加する場合、本ポリシーを先に更新し、適用法的要件がある場合は、同意・拒否・退出の機会を提供いたします。</w:t>
      </w:r>
    </w:p>
    <w:p>
      <w:pPr>
        <w:pStyle w:val="Heading1"/>
        <w:keepLines w:val="0"/>
      </w:pPr>
      <w:r>
        <w:rPr>
          <w:rFonts w:ascii="Arial Unicode MS" w:hAnsi="Arial Unicode MS" w:eastAsia="Arial Unicode MS"/>
          <w:b w:val="0"/>
        </w:rPr>
        <w:t>1. 適用範囲および本ポリシーとの関係</w:t>
      </w:r>
    </w:p>
    <w:p>
      <w:pPr>
        <w:keepLines w:val="0"/>
      </w:pPr>
      <w:r>
        <w:rPr>
          <w:rFonts w:ascii="Arial Unicode MS" w:hAnsi="Arial Unicode MS" w:eastAsia="Arial Unicode MS"/>
          <w:b w:val="0"/>
        </w:rPr>
        <w:t>本ポリシーは主にdawnbloom.net、運営者が管理する公式サブドメイン、冒険者広場、アカウントセンター、サポート、ゲーム関連ダウンロードページ、公式ショップ自身のCookieとウェブ保存に適用されます。ブランド保護ドメインは転送入口に限られ、独立したCookieサイトではありません。DAWNBLOOM Browserで訪問した第三者サイトのCookieやWebView/WebKitサイトデータはdawnbloom.netの第一者Cookieではありません。統一DAWNBLOOMプライバシーポリシー、ブラウザ利用規約、当該サイトの方針でその境界を説明します。</w:t>
      </w:r>
    </w:p>
    <w:p>
      <w:pPr>
        <w:keepLines w:val="0"/>
      </w:pPr>
      <w:r>
        <w:rPr>
          <w:rFonts w:ascii="Arial Unicode MS" w:hAnsi="Arial Unicode MS" w:eastAsia="Arial Unicode MS"/>
          <w:b w:val="0"/>
        </w:rPr>
        <w:t>公式サイトの七製品ページ、配布状況、サポート、法的文書のページは本方針の対象です。アプリ内の閲覧、ニュース設定、メール、ファイルの端末内データは、DAWNBLOOM製品というだけで公式サイトのCookieにはなりません。境界はプライバシーポリシーをご覧ください。</w:t>
      </w:r>
    </w:p>
    <w:p>
      <w:pPr>
        <w:keepLines w:val="0"/>
      </w:pPr>
      <w:r>
        <w:rPr>
          <w:rFonts w:ascii="Arial Unicode MS" w:hAnsi="Arial Unicode MS" w:eastAsia="Arial Unicode MS"/>
          <w:b w:val="0"/>
        </w:rPr>
        <w:t>本ポリシーはDAWNBLOOMプライバシーポリシーにおける公式サイトのCookie処理を補足します。個人情報の処理には同ポリシーと適用法も従います。抵触する場合は、法令に適合し利用者の権利をより保護する規則を適用します。</w:t>
      </w:r>
    </w:p>
    <w:p>
      <w:pPr>
        <w:keepLines w:val="0"/>
      </w:pPr>
      <w:r>
        <w:rPr>
          <w:rFonts w:ascii="Arial Unicode MS" w:hAnsi="Arial Unicode MS" w:eastAsia="Arial Unicode MS"/>
          <w:b w:val="0"/>
        </w:rPr>
        <w:t>Steam、Apple、微信、支付宝、銀聯、Visa、Mastercard、WhatsApp、Facebook、Instagram、YouTube などの第三者サイトまたはサービスは、自身のドメイン、ページ、SDK、または決済・ログインプロセスにおいて Cookie または類似技術を使用する可能性があります。そのような第三者による使用は、各サービスの独自のポリシーに従って行われます。</w:t>
      </w:r>
    </w:p>
    <w:p>
      <w:pPr>
        <w:pStyle w:val="Heading1"/>
        <w:keepLines w:val="0"/>
      </w:pPr>
      <w:r>
        <w:rPr>
          <w:rFonts w:ascii="Arial Unicode MS" w:hAnsi="Arial Unicode MS" w:eastAsia="Arial Unicode MS"/>
          <w:b w:val="0"/>
        </w:rPr>
        <w:t>2. 什么是 Cookie と「類似技術」</w:t>
      </w:r>
    </w:p>
    <w:p>
      <w:pPr>
        <w:keepLines w:val="0"/>
      </w:pPr>
      <w:r>
        <w:rPr>
          <w:rFonts w:ascii="Arial Unicode MS" w:hAnsi="Arial Unicode MS" w:eastAsia="Arial Unicode MS"/>
          <w:b w:val="0"/>
        </w:rPr>
        <w:t>Cookieとは、サイトがブラウザを通じてあなたのデバイスに保存する小型データブロックで、一度のセッションの識別、ログインの維持、好みの記憶、サイトの不当使用防止、または購入プロセスの完了に使用されます。</w:t>
      </w:r>
    </w:p>
    <w:p>
      <w:pPr>
        <w:keepLines w:val="0"/>
      </w:pPr>
      <w:r>
        <w:rPr>
          <w:rFonts w:ascii="Arial Unicode MS" w:hAnsi="Arial Unicode MS" w:eastAsia="Arial Unicode MS"/>
          <w:b w:val="0"/>
        </w:rPr>
        <w:t>「類似技術」とは、ブラウザのローカルストレージ（Local Storage）、セッションストレージ（Session Storage）、セキュリティトークン、デバイスまたはブラウザ識別子、および類似機能を実現するために使用されるその他のウェブストレージまたは識別メカニズムを含みます。</w:t>
      </w:r>
    </w:p>
    <w:p>
      <w:pPr>
        <w:keepLines w:val="0"/>
      </w:pPr>
      <w:r>
        <w:rPr>
          <w:rFonts w:ascii="Arial Unicode MS" w:hAnsi="Arial Unicode MS" w:eastAsia="Arial Unicode MS"/>
          <w:b w:val="0"/>
        </w:rPr>
        <w:t>日本個人情報保護委員会の公表ガイドラインによれば、Cookieなどのデバイス識別子が直接個人情報に該当しない場合でも、通常は「個人関連情報」として分類される可能性があります。その情報が他の情報と組み合わさることで特定個人を識別できる場合、全体として個人情報に該当する可能性があります。そのため、当社は「Cookieは個人情報ではない」という前提を設けません。</w:t>
      </w:r>
    </w:p>
    <w:p>
      <w:pPr>
        <w:pStyle w:val="Heading1"/>
        <w:keepLines w:val="0"/>
      </w:pPr>
      <w:r>
        <w:rPr>
          <w:rFonts w:ascii="Arial Unicode MS" w:hAnsi="Arial Unicode MS" w:eastAsia="Arial Unicode MS"/>
          <w:b w:val="0"/>
        </w:rPr>
        <w:t>3. 現在使用しているCookieの種類</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c>
          <w:tcPr>
            <w:tcW w:type="dxa" w:w="1949"/>
            <w:vAlign w:val="center"/>
            <w:shd w:fill="DCE8F7"/>
          </w:tcPr>
          <w:p>
            <w:pPr>
              <w:spacing w:after="40"/>
            </w:pPr>
            <w:r>
              <w:rPr>
                <w:rFonts w:ascii="Arial Unicode MS" w:hAnsi="Arial Unicode MS" w:eastAsia="Arial Unicode MS"/>
                <w:b/>
                <w:sz w:val="17"/>
              </w:rPr>
              <w:t>カテゴリ</w:t>
            </w:r>
          </w:p>
        </w:tc>
        <w:tc>
          <w:tcPr>
            <w:tcW w:type="dxa" w:w="1949"/>
            <w:vAlign w:val="center"/>
            <w:shd w:fill="DCE8F7"/>
          </w:tcPr>
          <w:p>
            <w:pPr>
              <w:spacing w:after="40"/>
            </w:pPr>
            <w:r>
              <w:rPr>
                <w:rFonts w:ascii="Arial Unicode MS" w:hAnsi="Arial Unicode MS" w:eastAsia="Arial Unicode MS"/>
                <w:b/>
                <w:sz w:val="17"/>
              </w:rPr>
              <w:t>典型用途</w:t>
            </w:r>
          </w:p>
        </w:tc>
        <w:tc>
          <w:tcPr>
            <w:tcW w:type="dxa" w:w="1949"/>
            <w:vAlign w:val="center"/>
            <w:shd w:fill="DCE8F7"/>
          </w:tcPr>
          <w:p>
            <w:pPr>
              <w:spacing w:after="40"/>
            </w:pPr>
            <w:r>
              <w:rPr>
                <w:rFonts w:ascii="Arial Unicode MS" w:hAnsi="Arial Unicode MS" w:eastAsia="Arial Unicode MS"/>
                <w:b/>
                <w:sz w:val="17"/>
              </w:rPr>
              <w:t>現在の状態</w:t>
            </w:r>
          </w:p>
        </w:tc>
        <w:tc>
          <w:tcPr>
            <w:tcW w:type="dxa" w:w="1949"/>
            <w:vAlign w:val="center"/>
            <w:shd w:fill="DCE8F7"/>
          </w:tcPr>
          <w:p>
            <w:pPr>
              <w:spacing w:after="40"/>
            </w:pPr>
            <w:r>
              <w:rPr>
                <w:rFonts w:ascii="Arial Unicode MS" w:hAnsi="Arial Unicode MS" w:eastAsia="Arial Unicode MS"/>
                <w:b/>
                <w:sz w:val="17"/>
              </w:rPr>
              <w:t>キャンセル可能か</w:t>
            </w:r>
          </w:p>
        </w:tc>
        <w:tc>
          <w:tcPr>
            <w:tcW w:type="dxa" w:w="1949"/>
            <w:vAlign w:val="center"/>
            <w:shd w:fill="DCE8F7"/>
          </w:tcPr>
          <w:p>
            <w:pPr>
              <w:spacing w:after="40"/>
            </w:pPr>
            <w:r>
              <w:rPr>
                <w:rFonts w:ascii="Arial Unicode MS" w:hAnsi="Arial Unicode MS" w:eastAsia="Arial Unicode MS"/>
                <w:b/>
                <w:sz w:val="17"/>
              </w:rPr>
              <w:t>保存方法／期間の原則</w:t>
            </w:r>
          </w:p>
        </w:tc>
      </w:tr>
      <w:tr>
        <w:tc>
          <w:tcPr>
            <w:tcW w:type="dxa" w:w="1949"/>
            <w:vAlign w:val="center"/>
          </w:tcPr>
          <w:p>
            <w:pPr>
              <w:spacing w:after="40"/>
            </w:pPr>
            <w:r>
              <w:rPr>
                <w:rFonts w:ascii="Arial Unicode MS" w:hAnsi="Arial Unicode MS" w:eastAsia="Arial Unicode MS"/>
                <w:sz w:val="17"/>
              </w:rPr>
              <w:t>厳格に必要なもの／セキュリティ上必要</w:t>
            </w:r>
          </w:p>
        </w:tc>
        <w:tc>
          <w:tcPr>
            <w:tcW w:type="dxa" w:w="1949"/>
            <w:vAlign w:val="center"/>
          </w:tcPr>
          <w:p>
            <w:pPr>
              <w:spacing w:after="40"/>
            </w:pPr>
            <w:r>
              <w:rPr>
                <w:rFonts w:ascii="Arial Unicode MS" w:hAnsi="Arial Unicode MS" w:eastAsia="Arial Unicode MS"/>
                <w:sz w:val="17"/>
              </w:rPr>
              <w:t>ログインセッション、認証、CSRF／重送防止、セキュリティチャレンジ、リクエスト速度制限、フォーラムセッション、ショッピングサイト取引プロセス</w:t>
            </w:r>
          </w:p>
        </w:tc>
        <w:tc>
          <w:tcPr>
            <w:tcW w:type="dxa" w:w="1949"/>
            <w:vAlign w:val="center"/>
          </w:tcPr>
          <w:p>
            <w:pPr>
              <w:spacing w:after="40"/>
            </w:pPr>
            <w:r>
              <w:rPr>
                <w:rFonts w:ascii="Arial Unicode MS" w:hAnsi="Arial Unicode MS" w:eastAsia="Arial Unicode MS"/>
                <w:sz w:val="17"/>
              </w:rPr>
              <w:t>実際のログイン・安全対策で利用。ストア取引の保存は未提供</w:t>
            </w:r>
          </w:p>
        </w:tc>
        <w:tc>
          <w:tcPr>
            <w:tcW w:type="dxa" w:w="1949"/>
            <w:vAlign w:val="center"/>
          </w:tcPr>
          <w:p>
            <w:pPr>
              <w:spacing w:after="40"/>
            </w:pPr>
            <w:r>
              <w:rPr>
                <w:rFonts w:ascii="Arial Unicode MS" w:hAnsi="Arial Unicode MS" w:eastAsia="Arial Unicode MS"/>
                <w:sz w:val="17"/>
              </w:rPr>
              <w:t>核心機能を使用する際は通常、閉じられない</w:t>
            </w:r>
          </w:p>
        </w:tc>
        <w:tc>
          <w:tcPr>
            <w:tcW w:type="dxa" w:w="1949"/>
            <w:vAlign w:val="center"/>
          </w:tcPr>
          <w:p>
            <w:pPr>
              <w:spacing w:after="40"/>
            </w:pPr>
            <w:r>
              <w:rPr>
                <w:rFonts w:ascii="Arial Unicode MS" w:hAnsi="Arial Unicode MS" w:eastAsia="Arial Unicode MS"/>
                <w:sz w:val="17"/>
              </w:rPr>
              <w:t>セッション中にまたはセキュリティまたは取引目的で必要な最短合理的期間。正式なCookie一覧に準拠</w:t>
            </w:r>
          </w:p>
        </w:tc>
      </w:tr>
      <w:tr>
        <w:tc>
          <w:tcPr>
            <w:tcW w:type="dxa" w:w="1949"/>
            <w:vAlign w:val="center"/>
          </w:tcPr>
          <w:p>
            <w:pPr>
              <w:spacing w:after="40"/>
            </w:pPr>
            <w:r>
              <w:rPr>
                <w:rFonts w:ascii="Arial Unicode MS" w:hAnsi="Arial Unicode MS" w:eastAsia="Arial Unicode MS"/>
                <w:sz w:val="17"/>
              </w:rPr>
              <w:t>好みと機能設定</w:t>
            </w:r>
          </w:p>
        </w:tc>
        <w:tc>
          <w:tcPr>
            <w:tcW w:type="dxa" w:w="1949"/>
            <w:vAlign w:val="center"/>
          </w:tcPr>
          <w:p>
            <w:pPr>
              <w:spacing w:after="40"/>
            </w:pPr>
            <w:r>
              <w:rPr>
                <w:rFonts w:ascii="Arial Unicode MS" w:hAnsi="Arial Unicode MS" w:eastAsia="Arial Unicode MS"/>
                <w:sz w:val="17"/>
              </w:rPr>
              <w:t>中文／英文／日本語の言語選択を記憶、UI設定、必要な「選択を記憶」状態</w:t>
            </w:r>
          </w:p>
        </w:tc>
        <w:tc>
          <w:tcPr>
            <w:tcW w:type="dxa" w:w="1949"/>
            <w:vAlign w:val="center"/>
          </w:tcPr>
          <w:p>
            <w:pPr>
              <w:spacing w:after="40"/>
            </w:pPr>
            <w:r>
              <w:rPr>
                <w:rFonts w:ascii="Arial Unicode MS" w:hAnsi="Arial Unicode MS" w:eastAsia="Arial Unicode MS"/>
                <w:sz w:val="17"/>
              </w:rPr>
              <w:t>サイト言語とミニゲーム設定に現在利用</w:t>
            </w:r>
          </w:p>
        </w:tc>
        <w:tc>
          <w:tcPr>
            <w:tcW w:type="dxa" w:w="1949"/>
            <w:vAlign w:val="center"/>
          </w:tcPr>
          <w:p>
            <w:pPr>
              <w:spacing w:after="40"/>
            </w:pPr>
            <w:r>
              <w:rPr>
                <w:rFonts w:ascii="Arial Unicode MS" w:hAnsi="Arial Unicode MS" w:eastAsia="Arial Unicode MS"/>
                <w:sz w:val="17"/>
              </w:rPr>
              <w:t>ブラウザまたは将来のCookie設定でクリア可能です</w:t>
            </w:r>
          </w:p>
        </w:tc>
        <w:tc>
          <w:tcPr>
            <w:tcW w:type="dxa" w:w="1949"/>
            <w:vAlign w:val="center"/>
          </w:tcPr>
          <w:p>
            <w:pPr>
              <w:spacing w:after="40"/>
            </w:pPr>
            <w:r>
              <w:rPr>
                <w:rFonts w:ascii="Arial Unicode MS" w:hAnsi="Arial Unicode MS" w:eastAsia="Arial Unicode MS"/>
                <w:sz w:val="17"/>
              </w:rPr>
              <w:t>zg-localeとミュート設定は消去まで継続。音楽位置は現在のタブのセッション中のみ</w:t>
            </w:r>
          </w:p>
        </w:tc>
      </w:tr>
      <w:tr>
        <w:tc>
          <w:tcPr>
            <w:tcW w:type="dxa" w:w="1949"/>
            <w:vAlign w:val="center"/>
          </w:tcPr>
          <w:p>
            <w:pPr>
              <w:spacing w:after="40"/>
            </w:pPr>
            <w:r>
              <w:rPr>
                <w:rFonts w:ascii="Arial Unicode MS" w:hAnsi="Arial Unicode MS" w:eastAsia="Arial Unicode MS"/>
                <w:sz w:val="17"/>
              </w:rPr>
              <w:t>パフォーマンス／分析</w:t>
            </w:r>
          </w:p>
        </w:tc>
        <w:tc>
          <w:tcPr>
            <w:tcW w:type="dxa" w:w="1949"/>
            <w:vAlign w:val="center"/>
          </w:tcPr>
          <w:p>
            <w:pPr>
              <w:spacing w:after="40"/>
            </w:pPr>
            <w:r>
              <w:rPr>
                <w:rFonts w:ascii="Arial Unicode MS" w:hAnsi="Arial Unicode MS" w:eastAsia="Arial Unicode MS"/>
                <w:sz w:val="17"/>
              </w:rPr>
              <w:t>取得訪問量、ページ滞在時間、アクセス元、マーケティングコンバージョンなどの統計データ</w:t>
            </w:r>
          </w:p>
        </w:tc>
        <w:tc>
          <w:tcPr>
            <w:tcW w:type="dxa" w:w="1949"/>
            <w:vAlign w:val="center"/>
          </w:tcPr>
          <w:p>
            <w:pPr>
              <w:spacing w:after="40"/>
            </w:pPr>
            <w:r>
              <w:rPr>
                <w:rFonts w:ascii="Arial Unicode MS" w:hAnsi="Arial Unicode MS" w:eastAsia="Arial Unicode MS"/>
                <w:sz w:val="17"/>
              </w:rPr>
              <w:t>現在は第三者分析用Cookieを使用していません</w:t>
            </w:r>
          </w:p>
        </w:tc>
        <w:tc>
          <w:tcPr>
            <w:tcW w:type="dxa" w:w="1949"/>
            <w:vAlign w:val="center"/>
          </w:tcPr>
          <w:p>
            <w:pPr>
              <w:spacing w:after="40"/>
            </w:pPr>
            <w:r>
              <w:rPr>
                <w:rFonts w:ascii="Arial Unicode MS" w:hAnsi="Arial Unicode MS" w:eastAsia="Arial Unicode MS"/>
                <w:sz w:val="17"/>
              </w:rPr>
              <w:t>適用対象外</w:t>
            </w:r>
          </w:p>
        </w:tc>
        <w:tc>
          <w:tcPr>
            <w:tcW w:type="dxa" w:w="1949"/>
            <w:vAlign w:val="center"/>
          </w:tcPr>
          <w:p>
            <w:pPr>
              <w:spacing w:after="40"/>
            </w:pPr>
            <w:r>
              <w:rPr>
                <w:rFonts w:ascii="Arial Unicode MS" w:hAnsi="Arial Unicode MS" w:eastAsia="Arial Unicode MS"/>
                <w:sz w:val="17"/>
              </w:rPr>
              <w:t>今後導入される場合、本ポリシーを更新し、適用法に従って制御を提供します</w:t>
            </w:r>
          </w:p>
        </w:tc>
      </w:tr>
      <w:tr>
        <w:tc>
          <w:tcPr>
            <w:tcW w:type="dxa" w:w="1949"/>
            <w:vAlign w:val="center"/>
          </w:tcPr>
          <w:p>
            <w:pPr>
              <w:spacing w:after="40"/>
            </w:pPr>
            <w:r>
              <w:rPr>
                <w:rFonts w:ascii="Arial Unicode MS" w:hAnsi="Arial Unicode MS" w:eastAsia="Arial Unicode MS"/>
                <w:sz w:val="17"/>
              </w:rPr>
              <w:t>アドバイス／ターゲットマーケティング</w:t>
            </w:r>
          </w:p>
        </w:tc>
        <w:tc>
          <w:tcPr>
            <w:tcW w:type="dxa" w:w="1949"/>
            <w:vAlign w:val="center"/>
          </w:tcPr>
          <w:p>
            <w:pPr>
              <w:spacing w:after="40"/>
            </w:pPr>
            <w:r>
              <w:rPr>
                <w:rFonts w:ascii="Arial Unicode MS" w:hAnsi="Arial Unicode MS" w:eastAsia="Arial Unicode MS"/>
                <w:sz w:val="17"/>
              </w:rPr>
              <w:t>跨サイト画像、リダイレクト広告、興味に基づく広告</w:t>
            </w:r>
          </w:p>
        </w:tc>
        <w:tc>
          <w:tcPr>
            <w:tcW w:type="dxa" w:w="1949"/>
            <w:vAlign w:val="center"/>
          </w:tcPr>
          <w:p>
            <w:pPr>
              <w:spacing w:after="40"/>
            </w:pPr>
            <w:r>
              <w:rPr>
                <w:rFonts w:ascii="Arial Unicode MS" w:hAnsi="Arial Unicode MS" w:eastAsia="Arial Unicode MS"/>
                <w:sz w:val="17"/>
              </w:rPr>
              <w:t>現在は使用していません</w:t>
            </w:r>
          </w:p>
        </w:tc>
        <w:tc>
          <w:tcPr>
            <w:tcW w:type="dxa" w:w="1949"/>
            <w:vAlign w:val="center"/>
          </w:tcPr>
          <w:p>
            <w:pPr>
              <w:spacing w:after="40"/>
            </w:pPr>
            <w:r>
              <w:rPr>
                <w:rFonts w:ascii="Arial Unicode MS" w:hAnsi="Arial Unicode MS" w:eastAsia="Arial Unicode MS"/>
                <w:sz w:val="17"/>
              </w:rPr>
              <w:t>適用対象外</w:t>
            </w:r>
          </w:p>
        </w:tc>
        <w:tc>
          <w:tcPr>
            <w:tcW w:type="dxa" w:w="1949"/>
            <w:vAlign w:val="center"/>
          </w:tcPr>
          <w:p>
            <w:pPr>
              <w:spacing w:after="40"/>
            </w:pPr>
            <w:r>
              <w:rPr>
                <w:rFonts w:ascii="Arial Unicode MS" w:hAnsi="Arial Unicode MS" w:eastAsia="Arial Unicode MS"/>
                <w:sz w:val="17"/>
              </w:rPr>
              <w:t>現在はそのようなCookieは存在しません</w:t>
            </w:r>
          </w:p>
        </w:tc>
      </w:tr>
      <w:tr>
        <w:tc>
          <w:tcPr>
            <w:tcW w:type="dxa" w:w="1949"/>
            <w:vAlign w:val="center"/>
          </w:tcPr>
          <w:p>
            <w:pPr>
              <w:spacing w:after="40"/>
            </w:pPr>
            <w:r>
              <w:rPr>
                <w:rFonts w:ascii="Arial Unicode MS" w:hAnsi="Arial Unicode MS" w:eastAsia="Arial Unicode MS"/>
                <w:sz w:val="17"/>
              </w:rPr>
              <w:t>ソーシャルメディア／埋め込みコンテンツ</w:t>
            </w:r>
          </w:p>
        </w:tc>
        <w:tc>
          <w:tcPr>
            <w:tcW w:type="dxa" w:w="1949"/>
            <w:vAlign w:val="center"/>
          </w:tcPr>
          <w:p>
            <w:pPr>
              <w:spacing w:after="40"/>
            </w:pPr>
            <w:r>
              <w:rPr>
                <w:rFonts w:ascii="Arial Unicode MS" w:hAnsi="Arial Unicode MS" w:eastAsia="Arial Unicode MS"/>
                <w:sz w:val="17"/>
              </w:rPr>
              <w:t>埋め込み動画、SNSボタン、第三者コンポーネントの利用により第三者Cookieが発生する可能性があります</w:t>
            </w:r>
          </w:p>
        </w:tc>
        <w:tc>
          <w:tcPr>
            <w:tcW w:type="dxa" w:w="1949"/>
            <w:vAlign w:val="center"/>
          </w:tcPr>
          <w:p>
            <w:pPr>
              <w:spacing w:after="40"/>
            </w:pPr>
            <w:r>
              <w:rPr>
                <w:rFonts w:ascii="Arial Unicode MS" w:hAnsi="Arial Unicode MS" w:eastAsia="Arial Unicode MS"/>
                <w:sz w:val="17"/>
              </w:rPr>
              <w:t>通常の外部リンクの使用をデフォルトで優先します。将来埋め込みが導入される場合、別途評価を行います</w:t>
            </w:r>
          </w:p>
        </w:tc>
        <w:tc>
          <w:tcPr>
            <w:tcW w:type="dxa" w:w="1949"/>
            <w:vAlign w:val="center"/>
          </w:tcPr>
          <w:p>
            <w:pPr>
              <w:spacing w:after="40"/>
            </w:pPr>
            <w:r>
              <w:rPr>
                <w:rFonts w:ascii="Arial Unicode MS" w:hAnsi="Arial Unicode MS" w:eastAsia="Arial Unicode MS"/>
                <w:sz w:val="17"/>
              </w:rPr>
              <w:t>第三者および法的要件に応じて決定されます</w:t>
            </w:r>
          </w:p>
        </w:tc>
        <w:tc>
          <w:tcPr>
            <w:tcW w:type="dxa" w:w="1949"/>
            <w:vAlign w:val="center"/>
          </w:tcPr>
          <w:p>
            <w:pPr>
              <w:spacing w:after="40"/>
            </w:pPr>
            <w:r>
              <w:rPr>
                <w:rFonts w:ascii="Arial Unicode MS" w:hAnsi="Arial Unicode MS" w:eastAsia="Arial Unicode MS"/>
                <w:sz w:val="17"/>
              </w:rPr>
              <w:t>関連第三者が決定し、必要に応じて通知または同意の仕組みを提供します</w:t>
            </w:r>
          </w:p>
        </w:tc>
      </w:tr>
    </w:tbl>
    <w:p>
      <w:pPr>
        <w:spacing w:after="40"/>
      </w:pPr>
    </w:p>
    <w:p>
      <w:pPr>
        <w:pStyle w:val="Heading1"/>
        <w:keepLines w:val="0"/>
      </w:pPr>
      <w:r>
        <w:rPr>
          <w:rFonts w:ascii="Arial Unicode MS" w:hAnsi="Arial Unicode MS" w:eastAsia="Arial Unicode MS"/>
          <w:b w:val="0"/>
        </w:rPr>
        <w:t>4. 厳格に必要かつ安全なCookie</w:t>
      </w:r>
    </w:p>
    <w:p>
      <w:pPr>
        <w:keepLines w:val="0"/>
      </w:pPr>
      <w:r>
        <w:rPr>
          <w:rFonts w:ascii="Arial Unicode MS" w:hAnsi="Arial Unicode MS" w:eastAsia="Arial Unicode MS"/>
          <w:b w:val="0"/>
        </w:rPr>
        <w:t>この種類のCookieまたは類似技術は、ユーザーが自ら要求する主要な機能を提供したり、サイト、アカウント、取引の安全性を保護するために使用されます。完全にブロックすると、サイトの重要な機能が正常に動作しなくなる可能性があります。一般的な用途には以下の通りです：</w:t>
      </w:r>
    </w:p>
    <w:p>
      <w:pPr>
        <w:pStyle w:val="ListBullet"/>
        <w:keepLines w:val="0"/>
      </w:pPr>
      <w:r>
        <w:rPr>
          <w:rFonts w:ascii="Arial Unicode MS" w:hAnsi="Arial Unicode MS" w:eastAsia="Arial Unicode MS"/>
          <w:b w:val="0"/>
        </w:rPr>
        <w:t>ログイン済みセッションの識別を行い、DAWNBLOOM ゲームアカウントが公式サイトにログインできるようにします。</w:t>
      </w:r>
    </w:p>
    <w:p>
      <w:pPr>
        <w:pStyle w:val="ListBullet"/>
        <w:keepLines w:val="0"/>
      </w:pPr>
      <w:r>
        <w:rPr>
          <w:rFonts w:ascii="Arial Unicode MS" w:hAnsi="Arial Unicode MS" w:eastAsia="Arial Unicode MS"/>
          <w:b w:val="0"/>
        </w:rPr>
        <w:t>跨サイトリクエストフォージェリー（CSRF）、複数送信、自動化による悪用、暴力ログインおよびその他のセキュリティ攻撃を防止します。</w:t>
      </w:r>
    </w:p>
    <w:p>
      <w:pPr>
        <w:pStyle w:val="ListBullet"/>
        <w:keepLines w:val="0"/>
      </w:pPr>
      <w:r>
        <w:rPr>
          <w:rFonts w:ascii="Arial Unicode MS" w:hAnsi="Arial Unicode MS" w:eastAsia="Arial Unicode MS"/>
          <w:b w:val="0"/>
        </w:rPr>
        <w:t>ストア取引機能を提供する前に、新たな注文状態の保存が必要なら本ポリシーと実際の一覧を更新します。現在利用中の項目としては扱いません。</w:t>
      </w:r>
    </w:p>
    <w:p>
      <w:pPr>
        <w:pStyle w:val="ListBullet"/>
        <w:keepLines w:val="0"/>
      </w:pPr>
      <w:r>
        <w:rPr>
          <w:rFonts w:ascii="Arial Unicode MS" w:hAnsi="Arial Unicode MS" w:eastAsia="Arial Unicode MS"/>
          <w:b w:val="0"/>
        </w:rPr>
        <w:t>フォーラム、アカウントセンター、カスタマーサポートフォームにおいて、必要なセッション状態を維持します。</w:t>
      </w:r>
    </w:p>
    <w:p>
      <w:pPr>
        <w:pStyle w:val="ListBullet"/>
        <w:keepLines w:val="0"/>
      </w:pPr>
      <w:r>
        <w:rPr>
          <w:rFonts w:ascii="Arial Unicode MS" w:hAnsi="Arial Unicode MS" w:eastAsia="Arial Unicode MS"/>
          <w:b w:val="0"/>
        </w:rPr>
        <w:t>必要なセキュリティチャレンジまたは人間検証をすでに完了したことを記録し、再び検証を要求するのを減らします。</w:t>
      </w:r>
    </w:p>
    <w:p>
      <w:pPr>
        <w:keepLines w:val="0"/>
      </w:pPr>
      <w:r>
        <w:rPr>
          <w:rFonts w:ascii="Arial Unicode MS" w:hAnsi="Arial Unicode MS" w:eastAsia="Arial Unicode MS"/>
          <w:b w:val="0"/>
        </w:rPr>
        <w:t>DAWNBLOOMはサイトのDNS/CDNと安全対策にCloudflareを使用します。CloudflareのセキュリティCookieが実際に設定されるかどうかは、訪問状況と有効な保護機能によります。その訪問時のブラウザ記録をご確認ください。</w:t>
      </w:r>
    </w:p>
    <w:p>
      <w:pPr>
        <w:pStyle w:val="Heading1"/>
        <w:keepLines w:val="0"/>
      </w:pPr>
      <w:r>
        <w:rPr>
          <w:rFonts w:ascii="Arial Unicode MS" w:hAnsi="Arial Unicode MS" w:eastAsia="Arial Unicode MS"/>
          <w:b w:val="0"/>
        </w:rPr>
        <w:t>5. 言語および好み技術</w:t>
      </w:r>
    </w:p>
    <w:p>
      <w:pPr>
        <w:keepLines w:val="0"/>
      </w:pPr>
      <w:r>
        <w:rPr>
          <w:rFonts w:ascii="Arial Unicode MS" w:hAnsi="Arial Unicode MS" w:eastAsia="Arial Unicode MS"/>
          <w:b w:val="0"/>
        </w:rPr>
        <w:t>DAWNBLOOM公式サイトは中国語・英語・日本語で提供します。言語を選ぶと第一者のLocal Storageにzg-localeを保存し、次回の訪問でも選択を維持します。広告のプロファイリングには使いません。</w:t>
      </w:r>
    </w:p>
    <w:p>
      <w:pPr>
        <w:keepLines w:val="0"/>
      </w:pPr>
      <w:r>
        <w:rPr>
          <w:rFonts w:ascii="Arial Unicode MS" w:hAnsi="Arial Unicode MS" w:eastAsia="Arial Unicode MS"/>
          <w:b w:val="0"/>
        </w:rPr>
        <w:t>ミニゲームのミュート設定はLocal Storageに、音楽の再生位置は現在のタブのSession Storageに保存されます。これらを削除すると、設定や再生位置がリセットされる場合があります。</w:t>
      </w:r>
    </w:p>
    <w:p>
      <w:pPr>
        <w:pStyle w:val="Heading1"/>
        <w:keepLines w:val="0"/>
      </w:pPr>
      <w:r>
        <w:rPr>
          <w:rFonts w:ascii="Arial Unicode MS" w:hAnsi="Arial Unicode MS" w:eastAsia="Arial Unicode MS"/>
          <w:b w:val="0"/>
        </w:rPr>
        <w:t>6. 現在明確に実施しないこと</w:t>
      </w:r>
    </w:p>
    <w:p>
      <w:pPr>
        <w:pStyle w:val="ListBullet"/>
        <w:keepLines w:val="0"/>
      </w:pPr>
      <w:r>
        <w:rPr>
          <w:rFonts w:ascii="Arial Unicode MS" w:hAnsi="Arial Unicode MS" w:eastAsia="Arial Unicode MS"/>
          <w:b w:val="0"/>
        </w:rPr>
        <w:t>実際の公式サイトまたはゲーム内で第三者の行動広告を配信しません。</w:t>
      </w:r>
    </w:p>
    <w:p>
      <w:pPr>
        <w:pStyle w:val="ListBullet"/>
        <w:keepLines w:val="0"/>
      </w:pPr>
      <w:r>
        <w:rPr>
          <w:rFonts w:ascii="Arial Unicode MS" w:hAnsi="Arial Unicode MS" w:eastAsia="Arial Unicode MS"/>
          <w:b w:val="0"/>
        </w:rPr>
        <w:t>メタ ピクセル、グーグルアナリティクスなどの第三者マーケティング分析ツールを使用しない。</w:t>
      </w:r>
    </w:p>
    <w:p>
      <w:pPr>
        <w:pStyle w:val="ListBullet"/>
        <w:keepLines w:val="0"/>
      </w:pPr>
      <w:r>
        <w:rPr>
          <w:rFonts w:ascii="Arial Unicode MS" w:hAnsi="Arial Unicode MS" w:eastAsia="Arial Unicode MS"/>
          <w:b w:val="0"/>
        </w:rPr>
        <w:t>ウェブサイト間での広告画像を作成するためのCookieを使用しません。</w:t>
      </w:r>
    </w:p>
    <w:p>
      <w:pPr>
        <w:pStyle w:val="ListBullet"/>
        <w:keepLines w:val="0"/>
      </w:pPr>
      <w:r>
        <w:rPr>
          <w:rFonts w:ascii="Arial Unicode MS" w:hAnsi="Arial Unicode MS" w:eastAsia="Arial Unicode MS"/>
          <w:b w:val="0"/>
        </w:rPr>
        <w:t>Cookie識別子またはその生成された個人情報の売却を行いません。</w:t>
      </w:r>
    </w:p>
    <w:p>
      <w:pPr>
        <w:pStyle w:val="ListBullet"/>
        <w:keepLines w:val="0"/>
      </w:pPr>
      <w:r>
        <w:rPr>
          <w:rFonts w:ascii="Arial Unicode MS" w:hAnsi="Arial Unicode MS" w:eastAsia="Arial Unicode MS"/>
          <w:b w:val="0"/>
        </w:rPr>
        <w:t>跨シーン行動広告の目的で個人情報を共有しません。</w:t>
      </w:r>
    </w:p>
    <w:p>
      <w:pPr>
        <w:pStyle w:val="ListBullet"/>
        <w:keepLines w:val="0"/>
      </w:pPr>
      <w:r>
        <w:rPr>
          <w:rFonts w:ascii="Arial Unicode MS" w:hAnsi="Arial Unicode MS" w:eastAsia="Arial Unicode MS"/>
          <w:b w:val="0"/>
        </w:rPr>
        <w:t>ユーザーが将来出現する可能性のある非必須 Cookie の拒否について、そのサービスに直接関係のない基本サービスの利用を拒否しないものとする。</w:t>
      </w:r>
    </w:p>
    <w:p>
      <w:pPr>
        <w:keepLines w:val="0"/>
      </w:pPr>
      <w:r>
        <w:rPr>
          <w:rFonts w:ascii="Arial Unicode MS" w:hAnsi="Arial Unicode MS" w:eastAsia="Arial Unicode MS"/>
          <w:b w:val="0"/>
        </w:rPr>
        <w:t>今後製品ニーズが変化し、分析、広告、A/Bテスト、第三者マーケティングSDK、またはその他の非必須トラッキング技術の導入を計画する場合、その機能を有効化する前に再びコンプライアンス評価を行い、本ポリシーおよび「プライバシーポリシー」を更新し、法的要件が存在する場合には顕著な同意、拒否、撤回または退出の入口を提供する。</w:t>
      </w:r>
    </w:p>
    <w:p>
      <w:pPr>
        <w:pStyle w:val="Heading1"/>
        <w:keepLines w:val="0"/>
      </w:pPr>
      <w:r>
        <w:rPr>
          <w:rFonts w:ascii="Arial Unicode MS" w:hAnsi="Arial Unicode MS" w:eastAsia="Arial Unicode MS"/>
          <w:b w:val="0"/>
        </w:rPr>
        <w:t>7. 第三者ログイン、決済および外部ページ</w:t>
      </w:r>
    </w:p>
    <w:p>
      <w:pPr>
        <w:keepLines w:val="0"/>
      </w:pPr>
      <w:r>
        <w:rPr>
          <w:rFonts w:ascii="Arial Unicode MS" w:hAnsi="Arial Unicode MS" w:eastAsia="Arial Unicode MS"/>
          <w:b w:val="0"/>
        </w:rPr>
        <w:t>Apple、Steam、微信などの第三者ログインを選択するか、微信決済、支付宝、銀聯、Visa、Mastercard、Apple Payなどの決済方法を使用する場合、ユーザーは第三者ページにリダイレクトされたり、第三者制御コンポーネントとインタラクションを起こす可能性があります。関連する第三者サービスは、自身の規則に基づき、Cookie、デバイス情報、またはその他の技術を使用して、認証、セキュリティ検証、決済処理を行う可能性があります。</w:t>
      </w:r>
    </w:p>
    <w:p>
      <w:pPr>
        <w:keepLines w:val="0"/>
      </w:pPr>
      <w:r>
        <w:rPr>
          <w:rFonts w:ascii="Arial Unicode MS" w:hAnsi="Arial Unicode MS" w:eastAsia="Arial Unicode MS"/>
          <w:b w:val="0"/>
        </w:rPr>
        <w:t>公式リンクからApp Store、Google Play、Steamなどへ移動した後のCookieは各ストアの方針に従います。Browserで閲覧する第三者サイトやMailが接続する事業者も、それぞれのサイトデータを管理します。</w:t>
      </w:r>
    </w:p>
    <w:p>
      <w:pPr>
        <w:keepLines w:val="0"/>
      </w:pPr>
      <w:r>
        <w:rPr>
          <w:rFonts w:ascii="Arial Unicode MS" w:hAnsi="Arial Unicode MS" w:eastAsia="Arial Unicode MS"/>
          <w:b w:val="0"/>
        </w:rPr>
        <w:t>本ポリシーでは、第三者のCookieをDAWNBLOOMの第一方Cookieとして宣伝することは一切ありません。また、第三者の独立サービスにおけるすべてのデータ処理行動を我々が制御することもありません。関連処理については、それぞれのサービス提供者によるプライバシーポリシーおよびCookie/トラッキング技術に関する説明を併せてご確認ください。</w:t>
      </w:r>
    </w:p>
    <w:p>
      <w:pPr>
        <w:pStyle w:val="Heading1"/>
        <w:keepLines w:val="0"/>
      </w:pPr>
      <w:r>
        <w:rPr>
          <w:rFonts w:ascii="Arial Unicode MS" w:hAnsi="Arial Unicode MS" w:eastAsia="Arial Unicode MS"/>
          <w:b w:val="0"/>
        </w:rPr>
        <w:t>8. あなたのCookie設定</w:t>
      </w:r>
    </w:p>
    <w:p>
      <w:pPr>
        <w:keepLines w:val="0"/>
      </w:pPr>
      <w:r>
        <w:rPr>
          <w:rFonts w:ascii="Arial Unicode MS" w:hAnsi="Arial Unicode MS" w:eastAsia="Arial Unicode MS"/>
          <w:b w:val="0"/>
        </w:rPr>
        <w:t>ブラウザの設定から、Cookieの確認、削除、ブロック、または制限を行うことができます。各ブラウザが提供する入口や名称は異なりますので、ブラウザ自身のヘルプページを参照してください。</w:t>
      </w:r>
    </w:p>
    <w:p>
      <w:pPr>
        <w:pStyle w:val="ListBullet"/>
        <w:keepLines w:val="0"/>
      </w:pPr>
      <w:r>
        <w:rPr>
          <w:rFonts w:ascii="Arial Unicode MS" w:hAnsi="Arial Unicode MS" w:eastAsia="Arial Unicode MS"/>
          <w:b w:val="0"/>
        </w:rPr>
        <w:t>ログインCookieを削除すると、すぐにアカウントが離脱される可能性があります。</w:t>
      </w:r>
    </w:p>
    <w:p>
      <w:pPr>
        <w:pStyle w:val="ListBullet"/>
        <w:keepLines w:val="0"/>
      </w:pPr>
      <w:r>
        <w:rPr>
          <w:rFonts w:ascii="Arial Unicode MS" w:hAnsi="Arial Unicode MS" w:eastAsia="Arial Unicode MS"/>
          <w:b w:val="0"/>
        </w:rPr>
        <w:t>严格的に必要なCookieを無効にすると、ログインできない、投稿が正常に送信できない、取引プロセスに異常が生じる、またはセキュリティ検証が繰り返される可能性があります。</w:t>
      </w:r>
    </w:p>
    <w:p>
      <w:pPr>
        <w:pStyle w:val="ListBullet"/>
        <w:keepLines w:val="0"/>
      </w:pPr>
      <w:r>
        <w:rPr>
          <w:rFonts w:ascii="Arial Unicode MS" w:hAnsi="Arial Unicode MS" w:eastAsia="Arial Unicode MS"/>
          <w:b w:val="0"/>
        </w:rPr>
        <w:t>言語設定の削除により、公式サイトがデフォルト言語に戻る可能性があります。</w:t>
      </w:r>
    </w:p>
    <w:p>
      <w:pPr>
        <w:pStyle w:val="ListBullet"/>
        <w:keepLines w:val="0"/>
      </w:pPr>
      <w:r>
        <w:rPr>
          <w:rFonts w:ascii="Arial Unicode MS" w:hAnsi="Arial Unicode MS" w:eastAsia="Arial Unicode MS"/>
          <w:b w:val="0"/>
        </w:rPr>
        <w:t>ブラウザの「プライバシー閲覧／痕跡なしモード」は、セッション終了後に一部のデータをクリアすることが一般的ですが、具体的な動作はブラウザが決定します。</w:t>
      </w:r>
    </w:p>
    <w:p>
      <w:pPr>
        <w:keepLines w:val="0"/>
      </w:pPr>
      <w:r>
        <w:rPr>
          <w:rFonts w:ascii="Arial Unicode MS" w:hAnsi="Arial Unicode MS" w:eastAsia="Arial Unicode MS"/>
          <w:b w:val="0"/>
        </w:rPr>
        <w:t>もし将来、法的同意が必要となる非必須Cookieを導入する場合、ユーザーは適用されるシーンにおいてCookie設定画面から選択を行い、その後でその選択を撤回できます。その撤回は、撤回前の有効な法的根拠に基づく処理に影響を与えないことになります。</w:t>
      </w:r>
    </w:p>
    <w:p>
      <w:pPr>
        <w:pStyle w:val="Heading1"/>
        <w:keepLines w:val="0"/>
      </w:pPr>
      <w:r>
        <w:rPr>
          <w:rFonts w:ascii="Arial Unicode MS" w:hAnsi="Arial Unicode MS" w:eastAsia="Arial Unicode MS"/>
          <w:b w:val="0"/>
        </w:rPr>
        <w:t>9. 中国大陸地区に関する説明</w:t>
      </w:r>
    </w:p>
    <w:p>
      <w:pPr>
        <w:keepLines w:val="0"/>
      </w:pPr>
      <w:r>
        <w:rPr>
          <w:rFonts w:ascii="Arial Unicode MS" w:hAnsi="Arial Unicode MS" w:eastAsia="Arial Unicode MS"/>
          <w:b w:val="0"/>
        </w:rPr>
        <w:t>中国大陸のユーザーに対しては、Cookieまたは類似技術によって生成され、かつ既に特定または特定可能な自然人と関連付け可能な情報を扱います。この処理は、『中華人民共和国個人情報保護法』『ネットワークデータ安全管理規定』などの規則に基づき実施され、合法的、正当な、必要な、誠実な、目的明確かつ最小限の原則に従い、処理の目的、方法、種類および保存期間を公表します。</w:t>
      </w:r>
    </w:p>
    <w:p>
      <w:pPr>
        <w:keepLines w:val="0"/>
      </w:pPr>
      <w:r>
        <w:rPr>
          <w:rFonts w:ascii="Arial Unicode MS" w:hAnsi="Arial Unicode MS" w:eastAsia="Arial Unicode MS"/>
          <w:b w:val="0"/>
        </w:rPr>
        <w:t>ログイン、アカウントセキュリティ、注文処理などのサービス関係を維持するために必要な技術的処理については、適用法的規定が許容する契約履行または法的義務に基づき実施されます。もし特定のCookieまたは類似技術が、ユーザーの同意に基づく必要がある場合、十分に説明した上でその同意を得、かつ撤回方法を提供します。</w:t>
      </w:r>
    </w:p>
    <w:p>
      <w:pPr>
        <w:keepLines w:val="0"/>
      </w:pPr>
      <w:r>
        <w:rPr>
          <w:rFonts w:ascii="Arial Unicode MS" w:hAnsi="Arial Unicode MS" w:eastAsia="Arial Unicode MS"/>
          <w:b w:val="0"/>
        </w:rPr>
        <w:t>今後、関連Cookie識別子または行動データを第三者に提供し、その第三者が独自に識別、画像形成、またはその他の目的で使用する場合、その提供前に、告知、個別同意、委任処理、国境を越えた提供などに関する再評価を行い、本ポリシーの一般的承認に基づくだけでは提供を行わないものとします。</w:t>
      </w:r>
    </w:p>
    <w:p>
      <w:pPr>
        <w:pStyle w:val="Heading1"/>
        <w:keepLines w:val="0"/>
      </w:pPr>
      <w:r>
        <w:rPr>
          <w:rFonts w:ascii="Arial Unicode MS" w:hAnsi="Arial Unicode MS" w:eastAsia="Arial Unicode MS"/>
          <w:b w:val="0"/>
        </w:rPr>
        <w:t>10. 米国地区に関する説明</w:t>
      </w:r>
    </w:p>
    <w:p>
      <w:pPr>
        <w:keepLines w:val="0"/>
      </w:pPr>
      <w:r>
        <w:rPr>
          <w:rFonts w:ascii="Arial Unicode MS" w:hAnsi="Arial Unicode MS" w:eastAsia="Arial Unicode MS"/>
          <w:b w:val="0"/>
        </w:rPr>
        <w:t>米国におけるプライバシールールは、連邦法および州法によって構成されています。DAWNBLOOMが今後カリフォルニアのCCPA/CPRAまたはその他の州のプライバシーロールの適用閾値に達した場合、法的義務に従い、アクセス、訂正、削除、選択的退出などの権利入口を提供します。</w:t>
      </w:r>
    </w:p>
    <w:p>
      <w:pPr>
        <w:keepLines w:val="0"/>
      </w:pPr>
      <w:r>
        <w:rPr>
          <w:rFonts w:ascii="Arial Unicode MS" w:hAnsi="Arial Unicode MS" w:eastAsia="Arial Unicode MS"/>
          <w:b w:val="0"/>
        </w:rPr>
        <w:t>現在の製品設計に基づき、DAWNBLOOM は個人情報の販売または、クロスシーン広告目的での個人情報共有を行いません。そのため、広告用Cookieに基づく「販売／共有」行為は現在存在しません。将来の実務が変更される場合、当方では本ポリシーを更新し、必要に応じて「Your Privacy Choices / Do Not Sell or Share」へのアクセスを提供し、法的効力を持つ退出希望の信号（例：Global Privacy Controlの適用時）を認識します。</w:t>
      </w:r>
    </w:p>
    <w:p>
      <w:pPr>
        <w:pStyle w:val="Heading1"/>
        <w:keepLines w:val="0"/>
      </w:pPr>
      <w:r>
        <w:rPr>
          <w:rFonts w:ascii="Arial Unicode MS" w:hAnsi="Arial Unicode MS" w:eastAsia="Arial Unicode MS"/>
          <w:b w:val="0"/>
        </w:rPr>
        <w:t>11. 日本地域に関する説明</w:t>
      </w:r>
    </w:p>
    <w:p>
      <w:pPr>
        <w:keepLines w:val="0"/>
      </w:pPr>
      <w:r>
        <w:rPr>
          <w:rFonts w:ascii="Arial Unicode MS" w:hAnsi="Arial Unicode MS" w:eastAsia="Arial Unicode MS"/>
          <w:b w:val="0"/>
        </w:rPr>
        <w:t>日本の「個人情報保護法」（APPI）の枠組みにおいて、Cookieなどのデバイス識別子は、特定の状況下で「個人情報」として分類される可能性があります。その識別子が他の情報と組み合わさることで特定個人を識別できる場合、個人情報として扱われる可能性があります。</w:t>
      </w:r>
    </w:p>
    <w:p>
      <w:pPr>
        <w:keepLines w:val="0"/>
      </w:pPr>
      <w:r>
        <w:rPr>
          <w:rFonts w:ascii="Arial Unicode MS" w:hAnsi="Arial Unicode MS" w:eastAsia="Arial Unicode MS"/>
          <w:b w:val="0"/>
        </w:rPr>
        <w:t>現在、当社はCookie識別子を広告パートナーに提供して、その持つ個人データと組み合わせて広告画像を作成する目的で使用しません。将来、第三者に個人情報の関連情報を提供する場合、その受取側が個人データとして扱う見込みがある場合は、日本個人情報保護委員会の規則に基づき、本人の同意および関連条件を確認します。外国の第三者に提供する場合も、対応するクロスボーダー要件を評価します。</w:t>
      </w:r>
    </w:p>
    <w:p>
      <w:pPr>
        <w:pStyle w:val="Heading1"/>
        <w:keepLines w:val="0"/>
      </w:pPr>
      <w:r>
        <w:rPr>
          <w:rFonts w:ascii="Arial Unicode MS" w:hAnsi="Arial Unicode MS" w:eastAsia="Arial Unicode MS"/>
          <w:b w:val="0"/>
        </w:rPr>
        <w:t>12. 18歳未満のユーザー</w:t>
      </w:r>
    </w:p>
    <w:p>
      <w:pPr>
        <w:keepLines w:val="0"/>
      </w:pPr>
      <w:r>
        <w:rPr>
          <w:rFonts w:ascii="Arial Unicode MS" w:hAnsi="Arial Unicode MS" w:eastAsia="Arial Unicode MS"/>
          <w:b w:val="0"/>
        </w:rPr>
        <w:t>DAWNBLOOMのゲームアカウント、ゲームコミュニティ、関連ゲームサービスは現在18歳以上を対象とします。公開ページとDAWNBLOOM Browserにはゲームの一律年齢制限を適用しません。サイトCookieなどで未成年者のマーケティングプロフィールを作成せず、その他の未成年者情報は統一プライバシーポリシーと適用法に従い評価します。</w:t>
      </w:r>
    </w:p>
    <w:p>
      <w:pPr>
        <w:pStyle w:val="Heading1"/>
        <w:keepLines w:val="0"/>
      </w:pPr>
      <w:r>
        <w:rPr>
          <w:rFonts w:ascii="Arial Unicode MS" w:hAnsi="Arial Unicode MS" w:eastAsia="Arial Unicode MS"/>
          <w:b w:val="0"/>
        </w:rPr>
        <w:t>13. Cookie一覧および更新メカニズム</w:t>
      </w:r>
    </w:p>
    <w:p>
      <w:pPr>
        <w:keepLines w:val="0"/>
      </w:pPr>
      <w:r>
        <w:rPr>
          <w:rFonts w:ascii="Arial Unicode MS" w:hAnsi="Arial Unicode MS" w:eastAsia="Arial Unicode MS"/>
          <w:b w:val="0"/>
        </w:rPr>
        <w:t>以下は、現行の公式サイトとアカウントサービスのコードで確認できた第一者のブラウザ保存項目です。実際に現れる項目はページや利用状況によって異なります。セキュリティ/CDNサービスが訪問状況に応じて必要なCookieを追加する場合は、その訪問時のブラウザ記録をご確認ください。未提供のストア取引に関する保存項目を現在利用中とは表示しません。</w:t>
      </w:r>
    </w:p>
    <w:tbl>
      <w:tblPr>
        <w:tblStyle w:val="TableGrid"/>
        <w:tblW w:type="auto" w:w="0"/>
        <w:tblLayout w:type="autofit"/>
        <w:tblLook w:firstColumn="1" w:firstRow="1" w:lastColumn="0" w:lastRow="0" w:noHBand="0" w:noVBand="1" w:val="04A0"/>
      </w:tblPr>
      <w:tblGrid>
        <w:gridCol w:w="2436"/>
        <w:gridCol w:w="2436"/>
        <w:gridCol w:w="2436"/>
        <w:gridCol w:w="2436"/>
      </w:tblGrid>
      <w:tr>
        <w:tc>
          <w:tcPr>
            <w:tcW w:type="dxa" w:w="2436"/>
            <w:vAlign w:val="center"/>
            <w:shd w:fill="DCE8F7"/>
          </w:tcPr>
          <w:p>
            <w:pPr>
              <w:spacing w:after="40"/>
            </w:pPr>
            <w:r>
              <w:rPr>
                <w:rFonts w:ascii="Arial Unicode MS" w:hAnsi="Arial Unicode MS" w:eastAsia="Arial Unicode MS"/>
                <w:b/>
                <w:sz w:val="17"/>
              </w:rPr>
              <w:t>名称・方式</w:t>
            </w:r>
          </w:p>
        </w:tc>
        <w:tc>
          <w:tcPr>
            <w:tcW w:type="dxa" w:w="2436"/>
            <w:vAlign w:val="center"/>
            <w:shd w:fill="DCE8F7"/>
          </w:tcPr>
          <w:p>
            <w:pPr>
              <w:spacing w:after="40"/>
            </w:pPr>
            <w:r>
              <w:rPr>
                <w:rFonts w:ascii="Arial Unicode MS" w:hAnsi="Arial Unicode MS" w:eastAsia="Arial Unicode MS"/>
                <w:b/>
                <w:sz w:val="17"/>
              </w:rPr>
              <w:t>提供者・利用場面</w:t>
            </w:r>
          </w:p>
        </w:tc>
        <w:tc>
          <w:tcPr>
            <w:tcW w:type="dxa" w:w="2436"/>
            <w:vAlign w:val="center"/>
            <w:shd w:fill="DCE8F7"/>
          </w:tcPr>
          <w:p>
            <w:pPr>
              <w:spacing w:after="40"/>
            </w:pPr>
            <w:r>
              <w:rPr>
                <w:rFonts w:ascii="Arial Unicode MS" w:hAnsi="Arial Unicode MS" w:eastAsia="Arial Unicode MS"/>
                <w:b/>
                <w:sz w:val="17"/>
              </w:rPr>
              <w:t>目的・分類</w:t>
            </w:r>
          </w:p>
        </w:tc>
        <w:tc>
          <w:tcPr>
            <w:tcW w:type="dxa" w:w="2436"/>
            <w:vAlign w:val="center"/>
            <w:shd w:fill="DCE8F7"/>
          </w:tcPr>
          <w:p>
            <w:pPr>
              <w:spacing w:after="40"/>
            </w:pPr>
            <w:r>
              <w:rPr>
                <w:rFonts w:ascii="Arial Unicode MS" w:hAnsi="Arial Unicode MS" w:eastAsia="Arial Unicode MS"/>
                <w:b/>
                <w:sz w:val="17"/>
              </w:rPr>
              <w:t>ブラウザ内の保存期間</w:t>
            </w:r>
          </w:p>
        </w:tc>
      </w:tr>
      <w:tr>
        <w:tc>
          <w:tcPr>
            <w:tcW w:type="dxa" w:w="2436"/>
            <w:vAlign w:val="center"/>
          </w:tcPr>
          <w:p>
            <w:pPr>
              <w:spacing w:after="40"/>
            </w:pPr>
            <w:r>
              <w:rPr>
                <w:rFonts w:ascii="Arial Unicode MS" w:hAnsi="Arial Unicode MS" w:eastAsia="Arial Unicode MS"/>
                <w:sz w:val="17"/>
              </w:rPr>
              <w:t>zg-locale · Local Storage</w:t>
            </w:r>
          </w:p>
        </w:tc>
        <w:tc>
          <w:tcPr>
            <w:tcW w:type="dxa" w:w="2436"/>
            <w:vAlign w:val="center"/>
          </w:tcPr>
          <w:p>
            <w:pPr>
              <w:spacing w:after="40"/>
            </w:pPr>
            <w:r>
              <w:rPr>
                <w:rFonts w:ascii="Arial Unicode MS" w:hAnsi="Arial Unicode MS" w:eastAsia="Arial Unicode MS"/>
                <w:sz w:val="17"/>
              </w:rPr>
              <w:t>DAWNBLOOM公式サイト・言語選択/トップ</w:t>
            </w:r>
          </w:p>
        </w:tc>
        <w:tc>
          <w:tcPr>
            <w:tcW w:type="dxa" w:w="2436"/>
            <w:vAlign w:val="center"/>
          </w:tcPr>
          <w:p>
            <w:pPr>
              <w:spacing w:after="40"/>
            </w:pPr>
            <w:r>
              <w:rPr>
                <w:rFonts w:ascii="Arial Unicode MS" w:hAnsi="Arial Unicode MS" w:eastAsia="Arial Unicode MS"/>
                <w:sz w:val="17"/>
              </w:rPr>
              <w:t>サイト言語を記憶・機能上の設定</w:t>
            </w:r>
          </w:p>
        </w:tc>
        <w:tc>
          <w:tcPr>
            <w:tcW w:type="dxa" w:w="2436"/>
            <w:vAlign w:val="center"/>
          </w:tcPr>
          <w:p>
            <w:pPr>
              <w:spacing w:after="40"/>
            </w:pPr>
            <w:r>
              <w:rPr>
                <w:rFonts w:ascii="Arial Unicode MS" w:hAnsi="Arial Unicode MS" w:eastAsia="Arial Unicode MS"/>
                <w:sz w:val="17"/>
              </w:rPr>
              <w:t>利用者が消去するかサイトのコードが変更されるまで</w:t>
            </w:r>
          </w:p>
        </w:tc>
      </w:tr>
      <w:tr>
        <w:tc>
          <w:tcPr>
            <w:tcW w:type="dxa" w:w="2436"/>
            <w:vAlign w:val="center"/>
          </w:tcPr>
          <w:p>
            <w:pPr>
              <w:spacing w:after="40"/>
            </w:pPr>
            <w:r>
              <w:rPr>
                <w:rFonts w:ascii="Arial Unicode MS" w:hAnsi="Arial Unicode MS" w:eastAsia="Arial Unicode MS"/>
                <w:sz w:val="17"/>
              </w:rPr>
              <w:t>zg-community-csrf · Session Storage</w:t>
            </w:r>
          </w:p>
        </w:tc>
        <w:tc>
          <w:tcPr>
            <w:tcW w:type="dxa" w:w="2436"/>
            <w:vAlign w:val="center"/>
          </w:tcPr>
          <w:p>
            <w:pPr>
              <w:spacing w:after="40"/>
            </w:pPr>
            <w:r>
              <w:rPr>
                <w:rFonts w:ascii="Arial Unicode MS" w:hAnsi="Arial Unicode MS" w:eastAsia="Arial Unicode MS"/>
                <w:sz w:val="17"/>
              </w:rPr>
              <w:t>DAWNBLOOM冒険者広場/アカウント復旧</w:t>
            </w:r>
          </w:p>
        </w:tc>
        <w:tc>
          <w:tcPr>
            <w:tcW w:type="dxa" w:w="2436"/>
            <w:vAlign w:val="center"/>
          </w:tcPr>
          <w:p>
            <w:pPr>
              <w:spacing w:after="40"/>
            </w:pPr>
            <w:r>
              <w:rPr>
                <w:rFonts w:ascii="Arial Unicode MS" w:hAnsi="Arial Unicode MS" w:eastAsia="Arial Unicode MS"/>
                <w:sz w:val="17"/>
              </w:rPr>
              <w:t>セッション内の不正リクエスト防止用識別子・必要な安全機能</w:t>
            </w:r>
          </w:p>
        </w:tc>
        <w:tc>
          <w:tcPr>
            <w:tcW w:type="dxa" w:w="2436"/>
            <w:vAlign w:val="center"/>
          </w:tcPr>
          <w:p>
            <w:pPr>
              <w:spacing w:after="40"/>
            </w:pPr>
            <w:r>
              <w:rPr>
                <w:rFonts w:ascii="Arial Unicode MS" w:hAnsi="Arial Unicode MS" w:eastAsia="Arial Unicode MS"/>
                <w:sz w:val="17"/>
              </w:rPr>
              <w:t>現在のブラウザタブのセッション終了まで</w:t>
            </w:r>
          </w:p>
        </w:tc>
      </w:tr>
      <w:tr>
        <w:tc>
          <w:tcPr>
            <w:tcW w:type="dxa" w:w="2436"/>
            <w:vAlign w:val="center"/>
          </w:tcPr>
          <w:p>
            <w:pPr>
              <w:spacing w:after="40"/>
            </w:pPr>
            <w:r>
              <w:rPr>
                <w:rFonts w:ascii="Arial Unicode MS" w:hAnsi="Arial Unicode MS" w:eastAsia="Arial Unicode MS"/>
                <w:sz w:val="17"/>
              </w:rPr>
              <w:t>dawnbloom_web_session / clw_community_session · Cookie</w:t>
            </w:r>
          </w:p>
        </w:tc>
        <w:tc>
          <w:tcPr>
            <w:tcW w:type="dxa" w:w="2436"/>
            <w:vAlign w:val="center"/>
          </w:tcPr>
          <w:p>
            <w:pPr>
              <w:spacing w:after="40"/>
            </w:pPr>
            <w:r>
              <w:rPr>
                <w:rFonts w:ascii="Arial Unicode MS" w:hAnsi="Arial Unicode MS" w:eastAsia="Arial Unicode MS"/>
                <w:sz w:val="17"/>
              </w:rPr>
              <w:t>DAWNBLOOMアカウントサービス・シングルサインオン後</w:t>
            </w:r>
          </w:p>
        </w:tc>
        <w:tc>
          <w:tcPr>
            <w:tcW w:type="dxa" w:w="2436"/>
            <w:vAlign w:val="center"/>
          </w:tcPr>
          <w:p>
            <w:pPr>
              <w:spacing w:after="40"/>
            </w:pPr>
            <w:r>
              <w:rPr>
                <w:rFonts w:ascii="Arial Unicode MS" w:hAnsi="Arial Unicode MS" w:eastAsia="Arial Unicode MS"/>
                <w:sz w:val="17"/>
              </w:rPr>
              <w:t>アカウントとコミュニティのログイン維持・必要な機能と安全対策。Secure、HttpOnly、SameSite=Strict</w:t>
            </w:r>
          </w:p>
        </w:tc>
        <w:tc>
          <w:tcPr>
            <w:tcW w:type="dxa" w:w="2436"/>
            <w:vAlign w:val="center"/>
          </w:tcPr>
          <w:p>
            <w:pPr>
              <w:spacing w:after="40"/>
            </w:pPr>
            <w:r>
              <w:rPr>
                <w:rFonts w:ascii="Arial Unicode MS" w:hAnsi="Arial Unicode MS" w:eastAsia="Arial Unicode MS"/>
                <w:sz w:val="17"/>
              </w:rPr>
              <w:t>ブラウザのセッションCookie。サーバー側のセッションには別の有効期限あり</w:t>
            </w:r>
          </w:p>
        </w:tc>
      </w:tr>
      <w:tr>
        <w:tc>
          <w:tcPr>
            <w:tcW w:type="dxa" w:w="2436"/>
            <w:vAlign w:val="center"/>
          </w:tcPr>
          <w:p>
            <w:pPr>
              <w:spacing w:after="40"/>
            </w:pPr>
            <w:r>
              <w:rPr>
                <w:rFonts w:ascii="Arial Unicode MS" w:hAnsi="Arial Unicode MS" w:eastAsia="Arial Unicode MS"/>
                <w:sz w:val="17"/>
              </w:rPr>
              <w:t>dawnbloom-minigame-muted · Local Storage</w:t>
            </w:r>
          </w:p>
        </w:tc>
        <w:tc>
          <w:tcPr>
            <w:tcW w:type="dxa" w:w="2436"/>
            <w:vAlign w:val="center"/>
          </w:tcPr>
          <w:p>
            <w:pPr>
              <w:spacing w:after="40"/>
            </w:pPr>
            <w:r>
              <w:rPr>
                <w:rFonts w:ascii="Arial Unicode MS" w:hAnsi="Arial Unicode MS" w:eastAsia="Arial Unicode MS"/>
                <w:sz w:val="17"/>
              </w:rPr>
              <w:t>DAWNBLOOMミニゲーム</w:t>
            </w:r>
          </w:p>
        </w:tc>
        <w:tc>
          <w:tcPr>
            <w:tcW w:type="dxa" w:w="2436"/>
            <w:vAlign w:val="center"/>
          </w:tcPr>
          <w:p>
            <w:pPr>
              <w:spacing w:after="40"/>
            </w:pPr>
            <w:r>
              <w:rPr>
                <w:rFonts w:ascii="Arial Unicode MS" w:hAnsi="Arial Unicode MS" w:eastAsia="Arial Unicode MS"/>
                <w:sz w:val="17"/>
              </w:rPr>
              <w:t>ミュート設定の記憶・機能上の設定</w:t>
            </w:r>
          </w:p>
        </w:tc>
        <w:tc>
          <w:tcPr>
            <w:tcW w:type="dxa" w:w="2436"/>
            <w:vAlign w:val="center"/>
          </w:tcPr>
          <w:p>
            <w:pPr>
              <w:spacing w:after="40"/>
            </w:pPr>
            <w:r>
              <w:rPr>
                <w:rFonts w:ascii="Arial Unicode MS" w:hAnsi="Arial Unicode MS" w:eastAsia="Arial Unicode MS"/>
                <w:sz w:val="17"/>
              </w:rPr>
              <w:t>利用者が消去するかサイトのコードが変更されるまで</w:t>
            </w:r>
          </w:p>
        </w:tc>
      </w:tr>
      <w:tr>
        <w:tc>
          <w:tcPr>
            <w:tcW w:type="dxa" w:w="2436"/>
            <w:vAlign w:val="center"/>
          </w:tcPr>
          <w:p>
            <w:pPr>
              <w:spacing w:after="40"/>
            </w:pPr>
            <w:r>
              <w:rPr>
                <w:rFonts w:ascii="Arial Unicode MS" w:hAnsi="Arial Unicode MS" w:eastAsia="Arial Unicode MS"/>
                <w:sz w:val="17"/>
              </w:rPr>
              <w:t>ミニゲームの音楽再生位置 · Session Storage</w:t>
            </w:r>
          </w:p>
        </w:tc>
        <w:tc>
          <w:tcPr>
            <w:tcW w:type="dxa" w:w="2436"/>
            <w:vAlign w:val="center"/>
          </w:tcPr>
          <w:p>
            <w:pPr>
              <w:spacing w:after="40"/>
            </w:pPr>
            <w:r>
              <w:rPr>
                <w:rFonts w:ascii="Arial Unicode MS" w:hAnsi="Arial Unicode MS" w:eastAsia="Arial Unicode MS"/>
                <w:sz w:val="17"/>
              </w:rPr>
              <w:t>DAWNBLOOMミニゲーム</w:t>
            </w:r>
          </w:p>
        </w:tc>
        <w:tc>
          <w:tcPr>
            <w:tcW w:type="dxa" w:w="2436"/>
            <w:vAlign w:val="center"/>
          </w:tcPr>
          <w:p>
            <w:pPr>
              <w:spacing w:after="40"/>
            </w:pPr>
            <w:r>
              <w:rPr>
                <w:rFonts w:ascii="Arial Unicode MS" w:hAnsi="Arial Unicode MS" w:eastAsia="Arial Unicode MS"/>
                <w:sz w:val="17"/>
              </w:rPr>
              <w:t>同じタブ内で音楽の位置を復元・機能上の設定</w:t>
            </w:r>
          </w:p>
        </w:tc>
        <w:tc>
          <w:tcPr>
            <w:tcW w:type="dxa" w:w="2436"/>
            <w:vAlign w:val="center"/>
          </w:tcPr>
          <w:p>
            <w:pPr>
              <w:spacing w:after="40"/>
            </w:pPr>
            <w:r>
              <w:rPr>
                <w:rFonts w:ascii="Arial Unicode MS" w:hAnsi="Arial Unicode MS" w:eastAsia="Arial Unicode MS"/>
                <w:sz w:val="17"/>
              </w:rPr>
              <w:t>現在のブラウザタブのセッション終了まで</w:t>
            </w:r>
          </w:p>
        </w:tc>
      </w:tr>
    </w:tbl>
    <w:p>
      <w:pPr>
        <w:spacing w:after="40"/>
      </w:pPr>
    </w:p>
    <w:p>
      <w:pPr>
        <w:keepLines w:val="0"/>
      </w:pPr>
      <w:r>
        <w:rPr>
          <w:rFonts w:ascii="Arial Unicode MS" w:hAnsi="Arial Unicode MS" w:eastAsia="Arial Unicode MS"/>
          <w:b w:val="0"/>
        </w:rPr>
        <w:t>CloudflareのセキュリティCookieの有無と期間は実際の設定とアクセス状況により変わるため、すべての訪問で設定されるとはコードから判断できません。新たな任意の分析・広告技術を導入する場合は、事前にこの一覧と適用される選択方法を更新します。</w:t>
      </w:r>
    </w:p>
    <w:p>
      <w:pPr>
        <w:pStyle w:val="Heading1"/>
        <w:keepLines w:val="0"/>
      </w:pPr>
      <w:r>
        <w:rPr>
          <w:rFonts w:ascii="Arial Unicode MS" w:hAnsi="Arial Unicode MS" w:eastAsia="Arial Unicode MS"/>
          <w:b w:val="0"/>
        </w:rPr>
        <w:t>14. お問い合わせ</w:t>
      </w:r>
    </w:p>
    <w:p>
      <w:pPr>
        <w:keepLines w:val="0"/>
      </w:pPr>
      <w:r>
        <w:rPr>
          <w:rFonts w:ascii="Arial Unicode MS" w:hAnsi="Arial Unicode MS" w:eastAsia="Arial Unicode MS"/>
          <w:b w:val="0"/>
        </w:rPr>
        <w:t>Cookie、類似技術、またはプライバシー選択に関するご質問がある場合は、以下の方法でお問い合わせください：</w:t>
      </w:r>
    </w:p>
    <w:p>
      <w:pPr>
        <w:keepLines w:val="0"/>
      </w:pPr>
      <w:r>
        <w:rPr>
          <w:rFonts w:ascii="Arial Unicode MS" w:hAnsi="Arial Unicode MS" w:eastAsia="Arial Unicode MS"/>
          <w:b w:val="0"/>
        </w:rPr>
        <w:t>法的・著作権・プライバシー：legal@dawnbloom.net。一般プレイヤーサポート：support@dawnbloom.net</w:t>
      </w:r>
    </w:p>
    <w:p>
      <w:pPr>
        <w:keepLines w:val="0"/>
      </w:pPr>
      <w:r>
        <w:rPr>
          <w:rFonts w:ascii="Arial Unicode MS" w:hAnsi="Arial Unicode MS" w:eastAsia="Arial Unicode MS"/>
          <w:b w:val="0"/>
        </w:rPr>
        <w:t>公式サイト：https://dawnbloom.net</w:t>
      </w:r>
    </w:p>
    <w:p>
      <w:pPr>
        <w:keepLines w:val="0"/>
      </w:pPr>
      <w:r>
        <w:rPr>
          <w:rFonts w:ascii="Arial Unicode MS" w:hAnsi="Arial Unicode MS" w:eastAsia="Arial Unicode MS"/>
          <w:b w:val="0"/>
        </w:rPr>
        <w:t>運営者 / サイトサービス提供者：SHANGHAI LUMIREALM CREATIVE MEDIA CO., LTD.（運営者・ウェブサイトサービス提供者）</w:t>
      </w:r>
    </w:p>
    <w:p>
      <w:pPr>
        <w:keepLines w:val="0"/>
      </w:pPr>
      <w:r>
        <w:rPr>
          <w:rFonts w:ascii="Arial Unicode MS" w:hAnsi="Arial Unicode MS" w:eastAsia="Arial Unicode MS"/>
          <w:b w:val="0"/>
        </w:rPr>
        <w:t>運営住所／法定連絡住所：中国（上海）自由贸易试验区临港新片区天骄路336号3幢218室（中国（上海）自由貿易試験区臨港新片区天驕路336号3棟218室）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Cookie・類似技術ポリシー</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