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Arial Unicode MS" w:hAnsi="Arial Unicode MS" w:eastAsia="Arial Unicode MS" w:cs="Arial Unicode MS"/>
          <w:b/>
          <w:color w:val="142032"/>
          <w:sz w:val="40"/>
        </w:rPr>
        <w:t>光とアーカイブ サービス利用規約</w:t>
      </w:r>
    </w:p>
    <w:p>
      <w:pPr>
        <w:keepLines w:val="0"/>
      </w:pPr>
      <w:r>
        <w:rPr>
          <w:rFonts w:ascii="Arial Unicode MS" w:hAnsi="Arial Unicode MS" w:eastAsia="Arial Unicode MS" w:cs="Arial Unicode MS"/>
          <w:b w:val="0"/>
        </w:rPr>
        <w:t>バージョン：V8</w:t>
      </w:r>
    </w:p>
    <w:p>
      <w:pPr>
        <w:keepLines w:val="0"/>
      </w:pPr>
      <w:r>
        <w:rPr>
          <w:rFonts w:ascii="Arial Unicode MS" w:hAnsi="Arial Unicode MS" w:eastAsia="Arial Unicode MS" w:cs="Arial Unicode MS"/>
          <w:b w:val="0"/>
        </w:rPr>
        <w:t>改訂日：2026年10月10日</w:t>
      </w:r>
    </w:p>
    <w:p>
      <w:pPr>
        <w:keepLines w:val="0"/>
      </w:pPr>
      <w:r>
        <w:rPr>
          <w:rFonts w:ascii="Arial Unicode MS" w:hAnsi="Arial Unicode MS" w:eastAsia="Arial Unicode MS" w:cs="Arial Unicode MS"/>
          <w:b w:val="0"/>
        </w:rPr>
        <w:t>施行日：2026年10月10日</w:t>
      </w:r>
    </w:p>
    <w:p>
      <w:pPr>
        <w:keepLines w:val="0"/>
      </w:pPr>
      <w:r>
        <w:rPr>
          <w:rFonts w:ascii="Arial Unicode MS" w:hAnsi="Arial Unicode MS" w:eastAsia="Arial Unicode MS" w:cs="Arial Unicode MS"/>
          <w:b w:val="0"/>
        </w:rPr>
        <w:t>提供主体：上海追光智创文化传媒有限公司</w:t>
      </w:r>
    </w:p>
    <w:p>
      <w:pPr>
        <w:keepLines w:val="0"/>
      </w:pPr>
      <w:r>
        <w:rPr>
          <w:rFonts w:ascii="Arial Unicode MS" w:hAnsi="Arial Unicode MS" w:eastAsia="Arial Unicode MS" w:cs="Arial Unicode MS"/>
          <w:b w:val="0"/>
        </w:rPr>
        <w:t>光とアーカイブ（DAWNBLOOM Archive）のご案内です。本規約は、公式経路からの光とアーカイブのダウンロード、インストールまたは利用、ならびにその更新および関連する公式サービスに適用されます。</w:t>
      </w:r>
    </w:p>
    <w:p>
      <w:pPr>
        <w:keepLines w:val="0"/>
      </w:pPr>
      <w:r>
        <w:rPr>
          <w:rFonts w:ascii="Arial Unicode MS" w:hAnsi="Arial Unicode MS" w:eastAsia="Arial Unicode MS" w:cs="Arial Unicode MS"/>
          <w:b w:val="0"/>
        </w:rPr>
        <w:t>光とアーカイブをダウンロードまたは利用することにより、本規約を読み、同意したものとみなされます。同意しない場合は、ダウンロードまたは利用しないでください。ソフトウェアの提供状況およびインストールパッケージの情報は、公式サイトの実際の表示を基準とします。</w:t>
      </w:r>
    </w:p>
    <w:p>
      <w:pPr>
        <w:pStyle w:val="Heading1"/>
        <w:keepLines w:val="0"/>
      </w:pPr>
      <w:r>
        <w:rPr>
          <w:rFonts w:ascii="Arial Unicode MS" w:hAnsi="Arial Unicode MS" w:eastAsia="Arial Unicode MS" w:cs="Arial Unicode MS"/>
          <w:b w:val="0"/>
        </w:rPr>
        <w:t>1. サービス提供者</w:t>
      </w:r>
    </w:p>
    <w:p>
      <w:pPr>
        <w:keepLines w:val="0"/>
      </w:pPr>
      <w:r>
        <w:rPr>
          <w:rFonts w:ascii="Arial Unicode MS" w:hAnsi="Arial Unicode MS" w:eastAsia="Arial Unicode MS" w:cs="Arial Unicode MS"/>
          <w:b w:val="0"/>
        </w:rPr>
        <w:t>光とアーカイブは、上海追光智创文化传媒有限公司が提供し、保守します。</w:t>
      </w:r>
    </w:p>
    <w:p>
      <w:pPr>
        <w:keepLines w:val="0"/>
      </w:pPr>
      <w:r>
        <w:rPr>
          <w:rFonts w:ascii="Arial Unicode MS" w:hAnsi="Arial Unicode MS" w:eastAsia="Arial Unicode MS" w:cs="Arial Unicode MS"/>
          <w:b w:val="0"/>
        </w:rPr>
        <w:t xml:space="preserve">連絡先メールアドレス：</w:t>
      </w:r>
      <w:hyperlink r:id="rId11">
        <w:r>
          <w:rPr>
            <w:rFonts w:ascii="Arial Unicode MS" w:hAnsi="Arial Unicode MS" w:eastAsia="Arial Unicode MS"/>
            <w:b w:val="0"/>
          </w:rPr>
          <w:t xml:space="preserve">support@dawnbloom.net</w:t>
        </w:r>
      </w:hyperlink>
      <w:r>
        <w:rPr>
          <w:rFonts w:ascii="Arial Unicode MS" w:hAnsi="Arial Unicode MS" w:eastAsia="Arial Unicode MS" w:cs="Arial Unicode MS"/>
          <w:b w:val="0"/>
        </w:rPr>
        <w:t xml:space="preserve">。公式サイト：</w:t>
      </w:r>
      <w:hyperlink r:id="rId12">
        <w:r>
          <w:rPr>
            <w:rFonts w:ascii="Arial Unicode MS" w:hAnsi="Arial Unicode MS" w:eastAsia="Arial Unicode MS"/>
            <w:b w:val="0"/>
          </w:rPr>
          <w:t xml:space="preserve">https://dawnbloom.net</w:t>
        </w:r>
      </w:hyperlink>
      <w:r>
        <w:rPr>
          <w:rFonts w:ascii="Arial Unicode MS" w:hAnsi="Arial Unicode MS" w:eastAsia="Arial Unicode MS" w:cs="Arial Unicode MS"/>
          <w:b w:val="0"/>
        </w:rPr>
        <w:t xml:space="preserve">。法定連絡先住所：中国（上海）自由貿易試験区臨港新片区天驕路336号3棟218室。</w:t>
      </w:r>
    </w:p>
    <w:p>
      <w:pPr>
        <w:pStyle w:val="Heading1"/>
        <w:keepLines w:val="0"/>
      </w:pPr>
      <w:r>
        <w:rPr>
          <w:rFonts w:ascii="Arial Unicode MS" w:hAnsi="Arial Unicode MS" w:eastAsia="Arial Unicode MS" w:cs="Arial Unicode MS"/>
          <w:b w:val="0"/>
        </w:rPr>
        <w:t>2. 製品および提供状況</w:t>
      </w:r>
    </w:p>
    <w:p>
      <w:pPr>
        <w:keepLines w:val="0"/>
      </w:pPr>
      <w:r>
        <w:rPr>
          <w:rFonts w:ascii="Arial Unicode MS" w:hAnsi="Arial Unicode MS" w:eastAsia="Arial Unicode MS" w:cs="Arial Unicode MS"/>
          <w:b w:val="0"/>
        </w:rPr>
        <w:t>光とアーカイブは、デバイス上でローカルにアーカイブファイルの閲覧、圧縮、展開、プレビューおよび検査を行うためのデスクトップツールです。各プラットフォームの機能、互換性および提供時期は、該当する正式バージョンおよび公式サイトで実際に公表された情報を基準とします。</w:t>
      </w:r>
    </w:p>
    <w:p>
      <w:pPr>
        <w:keepLines w:val="0"/>
      </w:pPr>
      <w:r>
        <w:rPr>
          <w:rFonts w:ascii="Arial Unicode MS" w:hAnsi="Arial Unicode MS" w:eastAsia="Arial Unicode MS" w:cs="Arial Unicode MS"/>
          <w:b w:val="0"/>
        </w:rPr>
        <w:t>製品には macOS 版および Windows 版があります。具体的なダウンロードの提供状況、アーキテクチャおよび署名状況は、公式サイトの該当するプラットフォームカードをご確認ください。</w:t>
      </w:r>
    </w:p>
    <w:p>
      <w:pPr>
        <w:pStyle w:val="Heading1"/>
        <w:keepLines w:val="0"/>
      </w:pPr>
      <w:r>
        <w:rPr>
          <w:rFonts w:ascii="Arial Unicode MS" w:hAnsi="Arial Unicode MS" w:eastAsia="Arial Unicode MS" w:cs="Arial Unicode MS"/>
          <w:b w:val="0"/>
        </w:rPr>
        <w:t>3. ローカルファイルおよびプライバシー</w:t>
      </w:r>
    </w:p>
    <w:p>
      <w:pPr>
        <w:keepLines w:val="0"/>
      </w:pPr>
      <w:r>
        <w:rPr>
          <w:rFonts w:ascii="Arial Unicode MS" w:hAnsi="Arial Unicode MS" w:eastAsia="Arial Unicode MS" w:cs="Arial Unicode MS"/>
          <w:b w:val="0"/>
        </w:rPr>
        <w:t>現在実装されているアーカイブの閲覧、圧縮、展開、プレビューおよび完全性の検査は、ローカルデバイス上で行われます。DAWNBLOOM のサーバーは、お客様のアーカイブ内容のアップロード、展開、保存または読み取りを担いません。データ処理に関する説明の全体については、製品のプライバシーに関する説明および統一の「DAWNBLOOM プライバシーポリシー」をお読みください。</w:t>
      </w:r>
    </w:p>
    <w:p>
      <w:pPr>
        <w:keepLines w:val="0"/>
      </w:pPr>
      <w:r>
        <w:rPr>
          <w:rFonts w:ascii="Arial Unicode MS" w:hAnsi="Arial Unicode MS" w:eastAsia="Arial Unicode MS" w:cs="Arial Unicode MS"/>
          <w:b w:val="0"/>
        </w:rPr>
        <w:t>アカウントへのログインおよび設定の同期は任意の機能です。お客様が同期を有効にした場合に限り、言語、圧縮形式および圧縮プリセットを同期します。ファイル、アーカイブ内容、ファイル名の一覧、パス、アーカイブのパスワード、ローカル履歴および一時的な内容は、いずれも同期の対象に含まれません。アカウント認証は、統一のアカウントプライバシーポリシーに従って処理されます。</w:t>
      </w:r>
    </w:p>
    <w:p>
      <w:pPr>
        <w:pStyle w:val="Heading1"/>
        <w:keepLines w:val="0"/>
      </w:pPr>
      <w:r>
        <w:rPr>
          <w:rFonts w:ascii="Arial Unicode MS" w:hAnsi="Arial Unicode MS" w:eastAsia="Arial Unicode MS" w:cs="Arial Unicode MS"/>
          <w:b w:val="0"/>
        </w:rPr>
        <w:t>4. ファイルの入手元、パスワードおよびバックアップ</w:t>
      </w:r>
    </w:p>
    <w:p>
      <w:pPr>
        <w:keepLines w:val="0"/>
      </w:pPr>
      <w:r>
        <w:rPr>
          <w:rFonts w:ascii="Arial Unicode MS" w:hAnsi="Arial Unicode MS" w:eastAsia="Arial Unicode MS" w:cs="Arial Unicode MS"/>
          <w:b w:val="0"/>
        </w:rPr>
        <w:t>お客様は、処理するファイルを適法に利用する権利を有することを確認し、入手元が信頼できるかを自ら判断する必要があります。破損、分割ファイルの不足、暗号化、悪意のある内容または形式の違いにより、アーカイブを読み取れない場合や、想定と異なる結果が生じる場合があります。完全性およびリスクに関する通知は、すべての問題の発見を保証するものではありません。</w:t>
      </w:r>
    </w:p>
    <w:p>
      <w:pPr>
        <w:keepLines w:val="0"/>
      </w:pPr>
      <w:r>
        <w:rPr>
          <w:rFonts w:ascii="Arial Unicode MS" w:hAnsi="Arial Unicode MS" w:eastAsia="Arial Unicode MS" w:cs="Arial Unicode MS"/>
          <w:b w:val="0"/>
        </w:rPr>
        <w:t>アーカイブのパスワードはご自身で管理し、重要なファイルについては独立したバックアップを保持してください。パスワードを忘れた場合、元のファイルがすでに破損している場合、または必要な分割ファイルが不足している場合、ソフトウェアは内容の復元を保証しません。</w:t>
      </w:r>
    </w:p>
    <w:p>
      <w:pPr>
        <w:pStyle w:val="Heading1"/>
        <w:keepLines w:val="0"/>
      </w:pPr>
      <w:r>
        <w:rPr>
          <w:rFonts w:ascii="Arial Unicode MS" w:hAnsi="Arial Unicode MS" w:eastAsia="Arial Unicode MS" w:cs="Arial Unicode MS"/>
          <w:b w:val="0"/>
        </w:rPr>
        <w:t>5. ソフトウェアの利用許諾</w:t>
      </w:r>
    </w:p>
    <w:p>
      <w:pPr>
        <w:keepLines w:val="0"/>
      </w:pPr>
      <w:r>
        <w:rPr>
          <w:rFonts w:ascii="Arial Unicode MS" w:hAnsi="Arial Unicode MS" w:eastAsia="Arial Unicode MS" w:cs="Arial Unicode MS"/>
          <w:b w:val="0"/>
        </w:rPr>
        <w:t>本規約を遵守することを条件として、当社はお客様に、適法に所有または管理する互換性のあるデバイス上で、正式に提供される光とアーカイブをインストールし、利用するための限定的、非独占的かつ譲渡不可のライセンスを付与します。これにより、ソフトウェア、商標、アイコン、デザインおよびコードに関する権利が移転することはありません。</w:t>
      </w:r>
    </w:p>
    <w:p>
      <w:pPr>
        <w:keepLines w:val="0"/>
      </w:pPr>
      <w:r>
        <w:rPr>
          <w:rFonts w:ascii="Arial Unicode MS" w:hAnsi="Arial Unicode MS" w:eastAsia="Arial Unicode MS" w:cs="Arial Unicode MS"/>
          <w:b w:val="0"/>
        </w:rPr>
        <w:t>適用法で認められる場合を除き、ソフトウェアを悪意をもって改変または破壊すること、安全対策を回避すること、公式配布版を装うこと、マルウェアを配布すること、または他人の適法な権利利益を侵害する方法で本製品を利用することは禁止されます。第三者のオープンソースコンポーネントには、それぞれのライセンスが適用されます。</w:t>
      </w:r>
    </w:p>
    <w:p>
      <w:pPr>
        <w:pStyle w:val="Heading1"/>
        <w:keepLines w:val="0"/>
      </w:pPr>
      <w:r>
        <w:rPr>
          <w:rFonts w:ascii="Arial Unicode MS" w:hAnsi="Arial Unicode MS" w:eastAsia="Arial Unicode MS" w:cs="Arial Unicode MS"/>
          <w:b w:val="0"/>
        </w:rPr>
        <w:t>6. 互換性、更新および料金</w:t>
      </w:r>
    </w:p>
    <w:p>
      <w:pPr>
        <w:keepLines w:val="0"/>
      </w:pPr>
      <w:r>
        <w:rPr>
          <w:rFonts w:ascii="Arial Unicode MS" w:hAnsi="Arial Unicode MS" w:eastAsia="Arial Unicode MS" w:cs="Arial Unicode MS"/>
          <w:b w:val="0"/>
        </w:rPr>
        <w:t>対応形式およびプラットフォーム上の機能は、公式サイトおよび該当バージョンの説明を基準とします。ある形式の読み取りに対応していることは、その形式の作成に対応していることを意味しません。アーカイブ、文字コード、システム権限および利用可能なディスク容量の違いが、結果に影響する場合があります。</w:t>
      </w:r>
    </w:p>
    <w:p>
      <w:pPr>
        <w:keepLines w:val="0"/>
      </w:pPr>
      <w:r>
        <w:rPr>
          <w:rFonts w:ascii="Arial Unicode MS" w:hAnsi="Arial Unicode MS" w:eastAsia="Arial Unicode MS" w:cs="Arial Unicode MS"/>
          <w:b w:val="0"/>
        </w:rPr>
        <w:t>当社は、セキュリティ、互換性および機能に関する更新を提供することがあります。正式バージョンの価格または課金方法がある場合は、提供前に明確に公表します。本規約自体は、課金を約束するものではありません。</w:t>
      </w:r>
    </w:p>
    <w:p>
      <w:pPr>
        <w:pStyle w:val="Heading1"/>
        <w:keepLines w:val="0"/>
      </w:pPr>
      <w:r>
        <w:rPr>
          <w:rFonts w:ascii="Arial Unicode MS" w:hAnsi="Arial Unicode MS" w:eastAsia="Arial Unicode MS" w:cs="Arial Unicode MS"/>
          <w:b w:val="0"/>
        </w:rPr>
        <w:t>7. 免責および責任</w:t>
      </w:r>
    </w:p>
    <w:p>
      <w:pPr>
        <w:keepLines w:val="0"/>
      </w:pPr>
      <w:r>
        <w:rPr>
          <w:rFonts w:ascii="Arial Unicode MS" w:hAnsi="Arial Unicode MS" w:eastAsia="Arial Unicode MS" w:cs="Arial Unicode MS"/>
          <w:b w:val="0"/>
        </w:rPr>
        <w:t>適用法で認められる範囲内で、ソフトウェアは現状有姿かつ提供可能な状態で提供されます。当社は安全性および安定性を合理的に維持しますが、すべてのアーカイブを正常に読み取り、修復または展開できることを保証せず、すべての悪意のある内容をソフトウェアが識別できることも保証しません。</w:t>
      </w:r>
    </w:p>
    <w:p>
      <w:pPr>
        <w:keepLines w:val="0"/>
      </w:pPr>
      <w:r>
        <w:rPr>
          <w:rFonts w:ascii="Arial Unicode MS" w:hAnsi="Arial Unicode MS" w:eastAsia="Arial Unicode MS" w:cs="Arial Unicode MS"/>
          <w:b w:val="0"/>
        </w:rPr>
        <w:t>本規約は、法令上排除できない責任を排除せず、故意または重大な過失により法令上負うべき責任を制限せず、お客様が法令上有する強行法規に基づく消費者の権利を縮減しません。</w:t>
      </w:r>
    </w:p>
    <w:p>
      <w:pPr>
        <w:pStyle w:val="Heading1"/>
        <w:keepLines w:val="0"/>
      </w:pPr>
      <w:r>
        <w:rPr>
          <w:rFonts w:ascii="Arial Unicode MS" w:hAnsi="Arial Unicode MS" w:eastAsia="Arial Unicode MS" w:cs="Arial Unicode MS"/>
          <w:b w:val="0"/>
        </w:rPr>
        <w:t>8. 利用停止および規約の変更</w:t>
      </w:r>
    </w:p>
    <w:p>
      <w:pPr>
        <w:keepLines w:val="0"/>
      </w:pPr>
      <w:r>
        <w:rPr>
          <w:rFonts w:ascii="Arial Unicode MS" w:hAnsi="Arial Unicode MS" w:eastAsia="Arial Unicode MS" w:cs="Arial Unicode MS"/>
          <w:b w:val="0"/>
        </w:rPr>
        <w:t>お客様は、いつでも利用を停止し、ソフトウェアをアンインストールできます。アンインストール前に、重要なアーカイブおよび出力ファイルが適切に保存されていることを確認してください。具体的な削除方法は、該当するプラットフォームの正式な説明に従ってください。</w:t>
      </w:r>
    </w:p>
    <w:p>
      <w:pPr>
        <w:keepLines w:val="0"/>
      </w:pPr>
      <w:r>
        <w:rPr>
          <w:rFonts w:ascii="Arial Unicode MS" w:hAnsi="Arial Unicode MS" w:eastAsia="Arial Unicode MS" w:cs="Arial Unicode MS"/>
          <w:b w:val="0"/>
        </w:rPr>
        <w:t>当社は、法律、セキュリティ、プラットフォームの規則または機能の変更により、本規約を更新し、公式サイトにバージョンおよび日付を表示することがあります。重大な変更は合理的な方法で通知します。法令上、改めて明示的な同意が必要となる変更については、別途同意を取得します。</w:t>
      </w:r>
    </w:p>
    <w:p>
      <w:pPr>
        <w:pStyle w:val="Heading1"/>
        <w:keepLines w:val="0"/>
      </w:pPr>
      <w:r>
        <w:rPr>
          <w:rFonts w:ascii="Arial Unicode MS" w:hAnsi="Arial Unicode MS" w:eastAsia="Arial Unicode MS" w:cs="Arial Unicode MS"/>
          <w:b w:val="0"/>
        </w:rPr>
        <w:t>9. 法律および紛争</w:t>
      </w:r>
    </w:p>
    <w:p>
      <w:pPr>
        <w:keepLines w:val="0"/>
      </w:pPr>
      <w:r>
        <w:rPr>
          <w:rFonts w:ascii="Arial Unicode MS" w:hAnsi="Arial Unicode MS" w:eastAsia="Arial Unicode MS" w:cs="Arial Unicode MS"/>
          <w:b w:val="0"/>
        </w:rPr>
        <w:t>適用法によってお客様に付与される強行法規に基づく消費者の権利に影響を及ぼさないことを前提として、本規約には中華人民共和国の法律が適用されます。両当事者は、まず友好的な協議を行うものとします。解決できない場合は、法令に従い、サービス提供者の住所地を管轄する人民法院に訴えを提起できます。ユーザーの所在地の強行法規に別段の定めがある場合は、その定めに従います。</w:t>
      </w:r>
    </w:p>
    <w:p>
      <w:pPr>
        <w:keepLines w:val="0"/>
      </w:pPr>
      <w:r>
        <w:rPr>
          <w:rFonts w:ascii="Arial Unicode MS" w:hAnsi="Arial Unicode MS" w:eastAsia="Arial Unicode MS" w:cs="Arial Unicode MS"/>
          <w:b w:val="0"/>
        </w:rPr>
        <w:t>本規約の一部が無効であっても、その他の条項の効力には影響しません。</w:t>
      </w:r>
    </w:p>
    <w:p>
      <w:pPr>
        <w:pStyle w:val="Heading1"/>
        <w:keepLines w:val="0"/>
      </w:pPr>
      <w:r>
        <w:rPr>
          <w:rFonts w:ascii="Arial Unicode MS" w:hAnsi="Arial Unicode MS" w:eastAsia="Arial Unicode MS" w:cs="Arial Unicode MS"/>
          <w:b w:val="0"/>
        </w:rPr>
        <w:t>10. お問い合わせ</w:t>
      </w:r>
    </w:p>
    <w:p>
      <w:pPr>
        <w:keepLines w:val="0"/>
      </w:pPr>
      <w:r>
        <w:rPr>
          <w:rFonts w:ascii="Arial Unicode MS" w:hAnsi="Arial Unicode MS" w:eastAsia="Arial Unicode MS" w:cs="Arial Unicode MS"/>
          <w:b w:val="0"/>
        </w:rPr>
        <w:t xml:space="preserve">規約、製品、プライバシーまたはセキュリティに関するご質問は、</w:t>
      </w:r>
      <w:hyperlink r:id="rId11">
        <w:r>
          <w:rPr>
            <w:rFonts w:ascii="Arial Unicode MS" w:hAnsi="Arial Unicode MS" w:eastAsia="Arial Unicode MS"/>
            <w:b w:val="0"/>
          </w:rPr>
          <w:t xml:space="preserve">support@dawnbloom.net</w:t>
        </w:r>
      </w:hyperlink>
      <w:r>
        <w:rPr>
          <w:rFonts w:ascii="Arial Unicode MS" w:hAnsi="Arial Unicode MS" w:eastAsia="Arial Unicode MS" w:cs="Arial Unicode MS"/>
          <w:b w:val="0"/>
        </w:rPr>
        <w:t xml:space="preserve"> にご連絡いただくか、DAWNBLOOM 公式カスタマーサポートセンターをご利用ください。</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Unicode MS" w:hAnsi="Arial Unicode M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Unicode MS" w:hAnsi="Arial Unicode M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Arial Unicode MS" w:hAnsi="Arial Unicode M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Unicode MS" w:hAnsi="Arial Unicode M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Unicode MS" w:hAnsi="Arial Unicode M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Unicode MS" w:hAnsi="Arial Unicode M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Unicode MS" w:hAnsi="Arial Unicode M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光とアーカイブ サービス利用規約</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