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Condizioni di servizio di DAWNBLOOM Browser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Versione: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di revisione: 10 ottobre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di entrata in vigore: 10 ottobre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Soggetto fornitore: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Benvenuto in DAWNBLOOM Browser.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 presenti Condizioni di servizio di DAWNBLOOM Browser (di seguito, le «Condizioni») si applicano al download, all’installazione, all’accesso o all’utilizzo di DAWNBLOOM Browser e delle relative funzionalità ufficiali, degli aggiornamenti software e dei servizi.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Leggi le presenti Condizioni prima dell’utilizzo. Scaricando, installando o continuando a utilizzare DAWNBLOOM Browser, dichiari di averle lette e di accettare di esserne vincolato; se non le accetti, non scaricare né utilizzare DAWNBLOOM Browser.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Fornitore del servizio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è fornito e mantenuto da 上海追光智创文化传媒有限公司. Nelle presenti Condizioni, «noi» e «nostro» si riferiscono a tale soggetto che gestisce legalmente il servizio.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Gestore / fornitore del servizio: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E-mail di contatto: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Sito web ufficiale: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Noto Sans TC" w:cs="Noto Sans"/>
          <w:b w:val="0"/>
        </w:rPr>
        <w:t>Indirizzo legale di contatto: stanza 218, edificio 3, n. 336 Tianjiao Road, nuova area di Lingang, Zona pilota di libero scambio della Cina (Shanghai), Cina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Che cos’è DAWNBLOOM Browser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è un software per accedere ai contenuti di Internet e navigarli. Offre, o prevede di offrire progressivamente in base alla piattaforma, funzionalità quali navigazione web, schede, cronologia, preferiti, download di file, traduzione di pagine web, blocco degli annunci web e dei tracker più comuni, modalità di lettura, ricerca nella pagina e gestione dei permessi dei siti.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L’APK Android 2.0.0 è disponibile sul sito ufficiale e l’installer Windows x64 1.0.0 è scaricabile; le versioni iOS / iPadOS e macOS saranno rese disponibili in base alla revisione di Apple e all’effettivo avanzamento della pubblicazione. Le funzionalità specifiche possono variare a seconda del sistema operativo, del dispositivo, della regione, della versione del sistema e delle capacità dei servizi di terzi.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 DAWNBLOOM Browser non si applica la soglia unificata di 18 anni prevista per il gioco e i servizi dell’account DAWNBLOOM; durante l’utilizzo devono comunque essere rispettate le leggi locali, le regole degli app store e i requisiti di età dei siti visitati.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Utilizzo gratuito e pubblicità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è fornito gratuitamente. Il browser non contiene annunci all’avvio, annunci nei feed, accessi sponsorizzati, promozioni commerciali o altre pubblicità gestite dal browser. Siti di terzi, motori di ricerca e servizi online possono mostrare autonomamente pubblicità.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Il blocco degli annunci non garantisce l’identificazione o il blocco di tutti gli annunci, tracker e popup, né garantisce che ogni sito continui sempre a funzionare integralmente quando il blocco è attivo.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Account facoltativo e dati locali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 funzionalità principali di navigazione possono essere utilizzate senza account. Dopo aver effettuato l’accesso a un account DAWNBLOOM esistente, puoi attivare autonomamente una sincronizzazione leggera dei preferiti e di un numero limitato di preferenze del browser. Cronologia di navigazione, schede, Cookie, password, cache delle pagine e dati della navigazione in incognito sono esclusi dalla sincronizzazione dell’account.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Per archiviazione dei dati, modalità in incognito, statistiche di utilizzo aggregate anonime, servizi di terzi, traduzione delle pagine web, permessi e altre questioni di privacy, consulta l’Informativa sulla privacy DAWNBLOOM unificata. Tale informativa e le presenti Condizioni hanno ciascuna contenuti e funzioni autonomi.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Licenza d’uso del software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 condizione che rispetti le presenti Condizioni, ti concediamo una licenza per uso personale limitata, non esclusiva, non trasferibile e revocabile, che consente di installare e utilizzare DAWNBLOOM Browser su dispositivi compatibili di cui sei legittimo proprietario o che controlli legittimamente. Non vengono trasferiti il diritto d’autore sul software, i marchi, il design, il codice sorgente o altri diritti di proprietà intellettuale.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Salvo quanto espressamente consentito dalla legge applicabile, non puoi aggirare i meccanismi di sicurezza, modificare o danneggiare il software con intenti malevoli, diffondere software malevolo, spacciarti per una versione ufficiale, utilizzare il marchio senza autorizzazione per pubblicare software ingannevole o utilizzare il software in modo lesivo dei nostri diritti legittimi o di quelli di terzi. I componenti open source restano soggetti alle rispettive licenze.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Utilizzo lecito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Devi utilizzare DAWNBLOOM Browser nel rispetto della legge e non puoi usarlo per attacchi informatici, diffusione di software malevolo, frodi o phishing, violazioni illecite della privacy o della proprietà intellettuale, elusione di misure tecnologiche di protezione che la legge vieta espressamente di aggirare o altre attività illecite.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è uno strumento generico di navigazione web. Non possiamo controllare tutti i contenuti Internet visitati dagli utenti e non rappresentiamo, approviamo o avalliamo tali siti o i loro contenuti.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Siti e servizi di terzi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consente di accedere a siti, motori di ricerca, server di download, servizi video, applicazioni di terzi e altri servizi Internet. Tali servizi non sono sotto il controllo di DAWNBLOOM Browser e possono avere condizioni e informative sulla privacy proprie, trattare le informazioni necessarie al servizio, mostrare pubblicità, limitare contenuti oppure modificare o interrompere il servizio.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Il tuo rapporto con i servizi di terzi è, in linea di principio, disciplinato dalle condizioni e dalle politiche del rispettivo terzo. Non avalliamo né garantiamo contenuti, accuratezza, sicurezza, disponibilità, prodotti, servizi o pubblicità dei siti di terzi.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Motori di ricerca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può preimpostare o consentire la scelta di servizi di ricerca quali Google e Bing. Le richieste di ricerca sono inviate al relativo fornitore in base alla tua scelta; risultati, pubblicità e relativo trattamento dei dati sono soggetti alle condizioni e all’informativa sulla privacy del fornitore.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Non controlliamo l’ordinamento dei risultati di ricerca, la pubblicità, i contenuti o la disponibilità. Puoi modificare il motore di ricerca predefinito entro le possibilità offerte dal browser.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Blocco degli annunci web e dei contenuti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può offrire il blocco degli annunci, il blocco dei tracker più comuni e limitazioni dei popup. Non garantiamo il blocco di tutti gli annunci, l’identificazione di tutti i tracker o il pieno funzionamento di tutti i siti dopo l’attivazione del blocco. L’architettura tecnica dei siti, gli script pubblicitari, le misure contro il blocco e i componenti di terzi possono causare anomalie.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Puoi disattivare il blocco per determinati siti o impostare eccezioni tramite le funzionalità del browser. Le funzionalità di blocco non sono destinate ad aggirare paywall, limitazioni degli abbonamenti, permessi riservati agli iscritti, gestione dei diritti digitali o altri controlli legittimi dell’accesso.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Traduzione delle pagine web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Browser può tradurre pagine web mediante funzionalità del dispositivo, del sistema operativo o componenti di terzi. La traduzione automatica può contenere omissioni, ambiguità, errori o alterazioni del contesto ed è fornita soltanto come ausilio alla comprensione; non basarti esclusivamente sulla traduzione per decisioni importanti in ambiti ad alto rischio, quali medicina, diritto, finanza, sicurezza o contratti.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Per il trattamento dei dati da parte dei componenti di traduzione di terzi, consulta l’Informativa sulla privacy DAWNBLOOM e le relative politiche dei terzi.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11. Navigazione in incognito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La modalità in incognito mira a ridurre le tracce di navigazione sul dispositivo utilizzato, ad esempio evitando di registrare la normale cronologia di navigazione e cancellando, per quanto possibile, i relativi dati temporanei locali al termine della sessione.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Non è una VPN, un proxy o una rete anonima e non nasconde l’indirizzo IP. I siti, i fornitori di accesso a Internet, gli amministratori delle reti aziendali o scolastiche e altri servizi di rete pertinenti possono comunque vedere le informazioni necessarie sull’attività di rete.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12. Download e file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 file scaricati provengono da fonti di terzi che visiti di tua iniziativa. Non possiamo garantire che tutti i file siano sicuri, leciti, privi di codice malevolo o conformi alle aspettative. Prima di aprire file sconosciuti, valuta autonomamente l’affidabilità della fonte.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Il salvataggio dei file e l’accesso agli stessi possono inoltre essere soggetti ai permessi di sistema e alle regole di sicurezza propri di Android, iOS / iPadOS, macOS e Windows.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13. Aggiornamenti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Possiamo pubblicare aggiornamenti di sicurezza, compatibilità e prestazioni, correzioni di errori e modifiche delle funzionalità. Gli aggiornamenti possono essere forniti tramite app store, sistemi operativi o il meccanismo ufficiale di aggiornamento di DAWNBLOOM Browser.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La verifica delle versioni e gli aggiornamenti non richiedono il caricamento della cronologia di navigazione, dei preferiti, delle schede o del testo delle pagine web. Per motivi di sicurezza, normativi, di compatibilità o legati ai requisiti delle piattaforme, il supporto delle vecchie versioni può cessare; non garantiamo che le versioni precedenti restino permanentemente compatibili con tutti i siti e sistemi operativi.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14. Proprietà intellettuale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 diritti di proprietà intellettuale sul nome, sul Logo, sulle icone, sul design dell’interfaccia, sul codice software, sul design del sito, sui testi, sulla grafica originale e sulle risorse del marchio DAWNBLOOM Browser appartengono ai legittimi titolari secondo la legge. I diritti sui siti e sui contenuti di terzi appartengono ai rispettivi titolari.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L’utilizzo del browser non ti conferisce la proprietà dei contenuti di terzi né diritti d’uso eccedenti quanto previsto dalla legge e dalle autorizzazioni dei titolari.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15. Feedback degli utenti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Suggerimenti, segnalazioni di errori, osservazioni sulle funzionalità e feedback sull’esperienza che invii volontariamente possono essere utilizzati per migliorare il browser, risolvere problemi e studiare il design del prodotto. Ciò non ci conferisce la proprietà delle tue opere originali indipendenti.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Non inviare tramite i canali di feedback password, Cookie, token di accesso, documenti d’identità, file privati o altre informazioni sensibili non necessarie.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16. Disponibilità del servizio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Internet, i siti e i sistemi operativi cambiano continuamente. Non possiamo garantire che il browser funzioni sempre senza interruzioni, che ogni pagina si carichi sempre correttamente, che tutti i dispositivi abbiano funzionalità identiche o che i siti di terzi restino sempre compatibili. Manteniamo sicurezza, stabilità, compatibilità e prestazioni entro limiti ragionevoli.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17. Esclusioni di garanzia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Nei limiti consentiti dalla legge applicabile, DAWNBLOOM Browser è fornito nello stato in cui si trova e secondo disponibilità. Salvo quanto espressamente richiesto dalla legge, non forniamo garanzie espresse o implicite ulteriori rispetto alle presenti Condizioni.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Non garantiamo l’autenticità, l’accuratezza, la liceità, la completezza o la sicurezza di siti di terzi, risultati di ricerca, pubblicità, file scaricati o altri contenuti di terzi. Le presenti Condizioni non escludono né limitano i diritti dei consumatori che non possono essere esclusi o limitati per legge.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18. Limitazione della responsabilità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Nei limiti consentiti dalla legge applicabile, per le perdite causate da contenuti di siti di terzi o interruzioni dei loro servizi, siti o file malevoli, violazioni delle presenti Condizioni da parte degli utenti, guasti dei dispositivi o delle reti degli utenti ed eventi al di fuori del nostro ragionevole controllo, rispondiamo soltanto nella misura prevista dalla legge applicabile.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 presenti Condizioni non limitano responsabilità che non possono essere limitate per legge, la responsabilità prevista dalla legge per dolo o colpa grave o i diritti inderogabili del consumatore riconosciuti dalla legge.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19. Cessazione dell’utilizzo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Puoi disattivare la sincronizzazione, uscire dall’account DAWNBLOOM e disinstallare DAWNBLOOM Browser in qualsiasi momento. Per la gestione e la chiusura dell’account, utilizza l’accesso esistente alla gestione degli account DAWNBLOOM nel Centro assistenza del sito ufficiale.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Qualora esigenze legali o di sicurezza, gravi abusi, forza maggiore o politiche delle piattaforme richiedano modifiche a determinate funzionalità online ufficiali, possiamo adottare le misure necessarie. Le capacità principali di navigazione web del browser saranno, per quanto possibile, indipendenti dai server della società.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20. Modifiche delle presenti Condizioni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Possiamo aggiornare le presenti Condizioni a seguito di cambiamenti normativi, di sicurezza, delle regole dei sistemi operativi o degli app store, delle funzionalità del prodotto o della tecnologia. Se una modifica incide in modo rilevante su diritti o obblighi, la comunicheremo con modalità ragionevoli, quali annunci sul sito ufficiale, avvisi ben visibili nell’app o note di aggiornamento della versione.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 nuove condizioni indicheranno il numero di versione, la data dell’ultimo aggiornamento e la data di entrata in vigore. Nei limiti consentiti dalla legge, il proseguimento dell’utilizzo dopo l’entrata in vigore equivale ad accettazione; per le modifiche che richiedono per legge un nuovo consenso esplicito, tale consenso sarà acquisito separatamente.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21. Regole aggiuntive delle piattaforme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Se ottieni il browser tramite Apple App Store, Google Play, Microsoft Store o altre piattaforme di distribuzione, puoi essere soggetto anche alle condizioni d’uso, alle licenze software e alle politiche del rispettivo store.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Le presenti Condizioni non escludono i diritti inderogabili conferiti dalle regole delle piattaforme. In caso di conflitto tra disposizioni obbligatorie della piattaforma e le presenti Condizioni, si applicano, entro il relativo ambito, le regole della piattaforma interessata e la legge applicabile.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22. Diritti dei consumatori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Paesi e regioni diversi possono riconoscere ai consumatori diritti legali differenti. Le presenti Condizioni non escludono, limitano o riducono i diritti ai quali non è consentito rinunciare contrattualmente secondo la legge applicabile. Qualora una disposizione sia in conflitto con le norme imperative a tutela dei consumatori del luogo in cui ti trovi, prevalgono tali norme.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23. Legge applicabile e controversie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Senza pregiudicare i diritti inderogabili del consumatore riconosciuti dalla legge applicabile, le presenti Condizioni sono disciplinate dalla legge della Repubblica Popolare Cinese.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Per le controversie derivanti dalle presenti Condizioni o da DAWNBLOOM Browser, le parti dovranno privilegiare una soluzione mediante consultazione amichevole.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Qualora la consultazione non consenta di risolvere la controversia, è possibile adire, ai sensi di legge, il tribunale del popolo competente nel luogo in cui ha sede il fornitore del servizio; se le norme imperative di tutela dei consumatori applicabili nel luogo in cui si trova l’utente prevedono diversamente in materia di competenza, risoluzione delle controversie o altri diritti, prevalgono tali disposizioni.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24. Autonomia delle disposizioni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Qualora una parte sia dichiarata invalida, illecita o inapplicabile dall’autorità competente, ciò non pregiudica la validità delle altre parti. Il mancato esercizio immediato di un diritto da parte nostra non costituisce rinuncia a tale diritto.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25. Contatti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Per domande sulle presenti Condizioni, su DAWNBLOOM Browser, sulla privacy, sulla sicurezza, sulla proprietà intellettuale o sulla compatibilità, contattaci mediante i seguenti canali: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Gestore / fornitore del servizio: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E-mail di contatto: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Sito web ufficiale: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Noto Sans TC" w:cs="Noto Sans"/>
          <w:b w:val="0"/>
        </w:rPr>
        <w:t>Indirizzo legale di contatto: stanza 218, edificio 3, n. 336 Tianjiao Road, nuova area di Lingang, Zona pilota di libero scambio della Cina (Shanghai), Cina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Accesso all’assistenza: Centro assistenza ufficiale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di servizio di DAWNBLOOM Browser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