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Nutzungsbedingungen für DAWNBLOOM Browser</w:t>
      </w:r>
    </w:p>
    <w:p>
      <w:pPr>
        <w:keepLines w:val="0"/>
      </w:pPr>
      <w:r>
        <w:rPr>
          <w:rFonts w:ascii="Noto Sans" w:hAnsi="Noto Sans" w:eastAsia="Noto Sans TC" w:cs="Noto Sans"/>
          <w:b w:val="0"/>
        </w:rPr>
        <w:t>Version: V8</w:t>
      </w:r>
    </w:p>
    <w:p>
      <w:pPr>
        <w:keepLines w:val="0"/>
      </w:pPr>
      <w:r>
        <w:rPr>
          <w:rFonts w:ascii="Noto Sans" w:hAnsi="Noto Sans" w:eastAsia="Noto Sans TC" w:cs="Noto Sans"/>
          <w:b w:val="0"/>
        </w:rPr>
        <w:t>Überarbeitet am: 10. Oktober 2026</w:t>
      </w:r>
    </w:p>
    <w:p>
      <w:pPr>
        <w:keepLines w:val="0"/>
      </w:pPr>
      <w:r>
        <w:rPr>
          <w:rFonts w:ascii="Noto Sans" w:hAnsi="Noto Sans" w:eastAsia="Noto Sans TC" w:cs="Noto Sans"/>
          <w:b w:val="0"/>
        </w:rPr>
        <w:t>Gültig ab: 10. Oktober 2026</w:t>
      </w:r>
    </w:p>
    <w:p>
      <w:pPr>
        <w:keepLines w:val="0"/>
      </w:pPr>
      <w:r>
        <w:rPr>
          <w:rFonts w:ascii="Noto Sans" w:hAnsi="Noto Sans" w:eastAsia="Noto Sans TC" w:cs="Noto Sans"/>
          <w:b w:val="0"/>
        </w:rPr>
        <w:t>Anbieter: 上海追光智创文化传媒有限公司</w:t>
      </w:r>
    </w:p>
    <w:p>
      <w:pPr>
        <w:keepLines w:val="0"/>
      </w:pPr>
      <w:r>
        <w:rPr>
          <w:rFonts w:ascii="Noto Sans" w:hAnsi="Noto Sans" w:eastAsia="Noto Sans TC" w:cs="Noto Sans"/>
          <w:b w:val="0"/>
        </w:rPr>
        <w:t>Willkommen bei DAWNBLOOM Browser.</w:t>
      </w:r>
    </w:p>
    <w:p>
      <w:pPr>
        <w:keepLines w:val="0"/>
      </w:pPr>
      <w:r>
        <w:rPr>
          <w:rFonts w:ascii="Noto Sans" w:hAnsi="Noto Sans" w:eastAsia="Noto Sans TC" w:cs="Noto Sans"/>
          <w:b w:val="0"/>
        </w:rPr>
        <w:t>Diese „Nutzungsbedingungen für DAWNBLOOM Browser“ (nachfolgend „diese Bedingungen“) gelten für das Herunterladen, die Installation, den Zugriff auf oder die Nutzung von DAWNBLOOM Browser sowie der zugehörigen offiziellen Funktionen, Softwareaktualisierungen und Dienste.</w:t>
      </w:r>
    </w:p>
    <w:p>
      <w:pPr>
        <w:keepLines w:val="0"/>
      </w:pPr>
      <w:r>
        <w:rPr>
          <w:rFonts w:ascii="Noto Sans" w:hAnsi="Noto Sans" w:eastAsia="Noto Sans TC" w:cs="Noto Sans"/>
          <w:b w:val="0"/>
        </w:rPr>
        <w:t>Bitte lesen Sie diese Bedingungen vor der Nutzung. Durch das Herunterladen, die Installation oder die weitere Nutzung von DAWNBLOOM Browser erklären Sie, dass Sie diese Bedingungen gelesen haben und ihrer verbindlichen Geltung zustimmen; wenn Sie nicht zustimmen, laden Sie DAWNBLOOM Browser bitte nicht herunter und nutzen Sie ihn nicht.</w:t>
      </w:r>
    </w:p>
    <w:p>
      <w:pPr>
        <w:pStyle w:val="Heading1"/>
        <w:keepLines w:val="0"/>
      </w:pPr>
      <w:r>
        <w:rPr>
          <w:rFonts w:ascii="Noto Sans" w:hAnsi="Noto Sans" w:eastAsia="Noto Sans TC" w:cs="Noto Sans"/>
          <w:b w:val="0"/>
        </w:rPr>
        <w:t>1. Dienstanbieter</w:t>
      </w:r>
    </w:p>
    <w:p>
      <w:pPr>
        <w:keepLines w:val="0"/>
      </w:pPr>
      <w:r>
        <w:rPr>
          <w:rFonts w:ascii="Noto Sans" w:hAnsi="Noto Sans" w:eastAsia="Noto Sans TC" w:cs="Noto Sans"/>
          <w:b w:val="0"/>
        </w:rPr>
        <w:t>DAWNBLOOM Browser wird von 上海追光智创文化传媒有限公司 bereitgestellt und gepflegt. „Wir“ und „unser“ bezeichnen in diesen Bedingungen diesen rechtmäßigen Betreiber.</w:t>
      </w:r>
    </w:p>
    <w:p>
      <w:pPr>
        <w:keepLines w:val="0"/>
      </w:pPr>
      <w:r>
        <w:rPr>
          <w:rFonts w:ascii="Noto Sans" w:hAnsi="Noto Sans" w:eastAsia="Noto Sans TC" w:cs="Noto Sans"/>
          <w:b w:val="0"/>
        </w:rPr>
        <w:t>Betreiber / Dienstanbieter: 上海追光智创文化传媒有限公司</w:t>
      </w:r>
    </w:p>
    <w:p>
      <w:pPr>
        <w:keepLines w:val="0"/>
      </w:pPr>
      <w:r>
        <w:rPr>
          <w:rFonts w:ascii="Noto Sans" w:hAnsi="Noto Sans" w:eastAsia="Noto Sans TC" w:cs="Noto Sans"/>
          <w:b w:val="0"/>
        </w:rPr>
        <w:t xml:space="preserve">Kontakt-E-Mail: </w:t>
      </w:r>
      <w:hyperlink r:id="rId11">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Offizielle Website: </w:t>
      </w:r>
      <w:hyperlink r:id="rId12">
        <w:r>
          <w:rPr>
            <w:rFonts w:ascii="Noto Sans" w:hAnsi="Noto Sans" w:eastAsia="Noto Sans TC"/>
            <w:b w:val="0"/>
          </w:rPr>
          <w:t xml:space="preserve">https://dawnbloom.net</w:t>
        </w:r>
      </w:hyperlink>
    </w:p>
    <w:p>
      <w:pPr>
        <w:keepLines w:val="0"/>
      </w:pPr>
      <w:r>
        <w:rPr>
          <w:rFonts w:ascii="Noto Sans" w:hAnsi="Noto Sans" w:eastAsia="Noto Sans TC" w:cs="Noto Sans"/>
          <w:b w:val="0"/>
        </w:rPr>
        <w:t>Gesetzliche Kontaktanschrift: China, Pilot-Freihandelszone Shanghai, Neues Gebiet Lingang, Tianjiao-Straße 336, Gebäude 3, Raum 218</w:t>
      </w:r>
    </w:p>
    <w:p>
      <w:pPr>
        <w:pStyle w:val="Heading1"/>
        <w:keepLines w:val="0"/>
      </w:pPr>
      <w:r>
        <w:rPr>
          <w:rFonts w:ascii="Noto Sans" w:hAnsi="Noto Sans" w:eastAsia="Noto Sans TC" w:cs="Noto Sans"/>
          <w:b w:val="0"/>
        </w:rPr>
        <w:t>2. Was ist DAWNBLOOM Browser?</w:t>
      </w:r>
    </w:p>
    <w:p>
      <w:pPr>
        <w:keepLines w:val="0"/>
      </w:pPr>
      <w:r>
        <w:rPr>
          <w:rFonts w:ascii="Noto Sans" w:hAnsi="Noto Sans" w:eastAsia="Noto Sans TC" w:cs="Noto Sans"/>
          <w:b w:val="0"/>
        </w:rPr>
        <w:t>DAWNBLOOM Browser ist eine Software zum Aufrufen und Durchsuchen von Internetinhalten. Er bietet Funktionen wie das Anzeigen von Webseiten, Tabs, Verlauf, Lesezeichen, Dateidownloads, Webseitenübersetzung, Blockierung von Webseitenwerbung und verbreiteten Trackern, Lesemodus, Suche innerhalb einer Seite und Verwaltung von Website-Berechtigungen an oder plant, diese je nach Plattform schrittweise bereitzustellen.</w:t>
      </w:r>
    </w:p>
    <w:p>
      <w:pPr>
        <w:keepLines w:val="0"/>
      </w:pPr>
      <w:r>
        <w:rPr>
          <w:rFonts w:ascii="Noto Sans" w:hAnsi="Noto Sans" w:eastAsia="Noto Sans TC" w:cs="Noto Sans"/>
          <w:b w:val="0"/>
        </w:rPr>
        <w:t>Die APK für Android 2.0.0 ist auf der offiziellen Website verfügbar, und das Installationsprogramm für Windows x64 1.0.0 kann heruntergeladen werden; die Versionen für iOS / iPadOS und macOS werden entsprechend der Prüfung durch Apple und dem tatsächlichen Veröffentlichungsfortschritt bereitgestellt. Die konkreten Funktionen können je nach Betriebssystem, Gerät, Region, Systemversion und Leistungsumfang von Drittanbieterdiensten variieren.</w:t>
      </w:r>
    </w:p>
    <w:p>
      <w:pPr>
        <w:keepLines w:val="0"/>
      </w:pPr>
      <w:r>
        <w:rPr>
          <w:rFonts w:ascii="Noto Sans" w:hAnsi="Noto Sans" w:eastAsia="Noto Sans TC" w:cs="Noto Sans"/>
          <w:b w:val="0"/>
        </w:rPr>
        <w:t>Für DAWNBLOOM Browser gilt die einheitliche Altersgrenze von 18 Jahren der DAWNBLOOM-Spiel- und Kontodienste nicht; bei der Nutzung sind dennoch die Gesetze am jeweiligen Aufenthaltsort, die Regeln der App-Stores und die eigenen Altersanforderungen der aufgerufenen Websites einzuhalten.</w:t>
      </w:r>
    </w:p>
    <w:p>
      <w:pPr>
        <w:pStyle w:val="Heading1"/>
        <w:keepLines w:val="0"/>
      </w:pPr>
      <w:r>
        <w:rPr>
          <w:rFonts w:ascii="Noto Sans" w:hAnsi="Noto Sans" w:eastAsia="Noto Sans TC" w:cs="Noto Sans"/>
          <w:b w:val="0"/>
        </w:rPr>
        <w:t>3. Kostenlose Nutzung und Werbung</w:t>
      </w:r>
    </w:p>
    <w:p>
      <w:pPr>
        <w:keepLines w:val="0"/>
      </w:pPr>
      <w:r>
        <w:rPr>
          <w:rFonts w:ascii="Noto Sans" w:hAnsi="Noto Sans" w:eastAsia="Noto Sans TC" w:cs="Noto Sans"/>
          <w:b w:val="0"/>
        </w:rPr>
        <w:t>DAWNBLOOM Browser wird kostenlos bereitgestellt. Der Browser selbst enthält weder Startbildschirmwerbung, Feed-Werbung, gesponserte Zugänge, Einkaufspromotionen noch sonstige Werbung des Browserbetreibers. Websites, Suchmaschinen und Onlinedienste Dritter können eigene Werbung anzeigen.</w:t>
      </w:r>
    </w:p>
    <w:p>
      <w:pPr>
        <w:keepLines w:val="0"/>
      </w:pPr>
      <w:r>
        <w:rPr>
          <w:rFonts w:ascii="Noto Sans" w:hAnsi="Noto Sans" w:eastAsia="Noto Sans TC" w:cs="Noto Sans"/>
          <w:b w:val="0"/>
        </w:rPr>
        <w:t>Die Werbeblockierung kann nicht gewährleisten, dass sämtliche Werbung, Tracker und Pop-ups erkannt oder blockiert werden oder dass nach ihrer Aktivierung jede Website jederzeit vollständig funktioniert.</w:t>
      </w:r>
    </w:p>
    <w:p>
      <w:pPr>
        <w:pStyle w:val="Heading1"/>
        <w:keepLines w:val="0"/>
      </w:pPr>
      <w:r>
        <w:rPr>
          <w:rFonts w:ascii="Noto Sans" w:hAnsi="Noto Sans" w:eastAsia="Noto Sans TC" w:cs="Noto Sans"/>
          <w:b w:val="0"/>
        </w:rPr>
        <w:t>4. Optionales Konto und lokale Daten</w:t>
      </w:r>
    </w:p>
    <w:p>
      <w:pPr>
        <w:keepLines w:val="0"/>
      </w:pPr>
      <w:r>
        <w:rPr>
          <w:rFonts w:ascii="Noto Sans" w:hAnsi="Noto Sans" w:eastAsia="Noto Sans TC" w:cs="Noto Sans"/>
          <w:b w:val="0"/>
        </w:rPr>
        <w:t>Die grundlegenden Browserfunktionen können ohne Konto genutzt werden. Nach der Anmeldung mit einem bestehenden DAWNBLOOM-Konto können Sie selbst eine schlanke Synchronisierung von Lesezeichen und einer kleinen Anzahl von Browsereinstellungen aktivieren. Browserverlauf, Tabs, Cookies, Passwörter, Webseiten-Cache und Daten aus dem privaten Modus werden nicht über das Konto synchronisiert.</w:t>
      </w:r>
    </w:p>
    <w:p>
      <w:pPr>
        <w:keepLines w:val="0"/>
      </w:pPr>
      <w:r>
        <w:rPr>
          <w:rFonts w:ascii="Noto Sans" w:hAnsi="Noto Sans" w:eastAsia="Noto Sans TC" w:cs="Noto Sans"/>
          <w:b w:val="0"/>
        </w:rPr>
        <w:t>Informationen zur Datenspeicherung, zum privaten Modus, zu anonymen aggregierten Nutzungsstatistiken, Drittanbieterdiensten, zur Webseitenübersetzung, zu Berechtigungen und anderen Datenschutzfragen finden Sie in der einheitlichen „DAWNBLOOM-Datenschutzerklärung“. Diese Erklärung und die vorliegenden Bedingungen haben jeweils eigenständige Inhalte und Funktionen.</w:t>
      </w:r>
    </w:p>
    <w:p>
      <w:pPr>
        <w:pStyle w:val="Heading1"/>
        <w:keepLines w:val="0"/>
      </w:pPr>
      <w:r>
        <w:rPr>
          <w:rFonts w:ascii="Noto Sans" w:hAnsi="Noto Sans" w:eastAsia="Noto Sans TC" w:cs="Noto Sans"/>
          <w:b w:val="0"/>
        </w:rPr>
        <w:t>5. Softwarelizenz</w:t>
      </w:r>
    </w:p>
    <w:p>
      <w:pPr>
        <w:keepLines w:val="0"/>
      </w:pPr>
      <w:r>
        <w:rPr>
          <w:rFonts w:ascii="Noto Sans" w:hAnsi="Noto Sans" w:eastAsia="Noto Sans TC" w:cs="Noto Sans"/>
          <w:b w:val="0"/>
        </w:rPr>
        <w:t>Vorbehaltlich der Einhaltung dieser Bedingungen gewähren wir Ihnen eine beschränkte, nicht ausschließliche, nicht übertragbare und widerrufliche Lizenz zur persönlichen Nutzung, die Ihnen erlaubt, DAWNBLOOM Browser auf kompatiblen Geräten zu installieren und zu nutzen, die Sie rechtmäßig besitzen oder kontrollieren. Urheberrechte an der Software, Marken, Design, Quellcode und sonstige Rechte des geistigen Eigentums werden dadurch nicht übertragen.</w:t>
      </w:r>
    </w:p>
    <w:p>
      <w:pPr>
        <w:keepLines w:val="0"/>
      </w:pPr>
      <w:r>
        <w:rPr>
          <w:rFonts w:ascii="Noto Sans" w:hAnsi="Noto Sans" w:eastAsia="Noto Sans TC" w:cs="Noto Sans"/>
          <w:b w:val="0"/>
        </w:rPr>
        <w:t>Soweit nicht durch anwendbares Recht ausdrücklich erlaubt, dürfen Sie keine Sicherheitsmechanismen umgehen, die Software böswillig verändern oder beschädigen, Schadsoftware verbreiten, sich als offizielle Version ausgeben, unter unbefugter Nutzung der Marke irreführende Software veröffentlichen oder die Software auf eine Weise nutzen, die unsere rechtmäßigen Rechte oder die rechtmäßigen Rechte Dritter verletzt. Open-Source-Komponenten unterliegen weiterhin ihren jeweiligen Lizenzen.</w:t>
      </w:r>
    </w:p>
    <w:p>
      <w:pPr>
        <w:pStyle w:val="Heading1"/>
        <w:keepLines w:val="0"/>
      </w:pPr>
      <w:r>
        <w:rPr>
          <w:rFonts w:ascii="Noto Sans" w:hAnsi="Noto Sans" w:eastAsia="Noto Sans TC" w:cs="Noto Sans"/>
          <w:b w:val="0"/>
        </w:rPr>
        <w:t>6. Rechtmäßige Nutzung</w:t>
      </w:r>
    </w:p>
    <w:p>
      <w:pPr>
        <w:keepLines w:val="0"/>
      </w:pPr>
      <w:r>
        <w:rPr>
          <w:rFonts w:ascii="Noto Sans" w:hAnsi="Noto Sans" w:eastAsia="Noto Sans TC" w:cs="Noto Sans"/>
          <w:b w:val="0"/>
        </w:rPr>
        <w:t>Sie müssen DAWNBLOOM Browser rechtmäßig nutzen und dürfen ihn nicht für Cyberangriffe, die Verbreitung von Schadsoftware, Betrug oder Phishing, rechtswidrige Eingriffe in die Privatsphäre oder in Rechte des geistigen Eigentums, die Umgehung technischer Schutzmaßnahmen, deren Umgehung gesetzlich ausdrücklich verboten ist, oder sonstige rechtswidrige Aktivitäten verwenden.</w:t>
      </w:r>
    </w:p>
    <w:p>
      <w:pPr>
        <w:keepLines w:val="0"/>
      </w:pPr>
      <w:r>
        <w:rPr>
          <w:rFonts w:ascii="Noto Sans" w:hAnsi="Noto Sans" w:eastAsia="Noto Sans TC" w:cs="Noto Sans"/>
          <w:b w:val="0"/>
        </w:rPr>
        <w:t>DAWNBLOOM Browser ist ein allgemeines Werkzeug zum Anzeigen von Webseiten. Wir können nicht sämtliche Internetinhalte kontrollieren, auf die Nutzer zugreifen, und vertreten, billigen oder empfehlen diese Websites und ihre Inhalte nicht.</w:t>
      </w:r>
    </w:p>
    <w:p>
      <w:pPr>
        <w:pStyle w:val="Heading1"/>
        <w:keepLines w:val="0"/>
      </w:pPr>
      <w:r>
        <w:rPr>
          <w:rFonts w:ascii="Noto Sans" w:hAnsi="Noto Sans" w:eastAsia="Noto Sans TC" w:cs="Noto Sans"/>
          <w:b w:val="0"/>
        </w:rPr>
        <w:t>7. Websites und Dienste Dritter</w:t>
      </w:r>
    </w:p>
    <w:p>
      <w:pPr>
        <w:keepLines w:val="0"/>
      </w:pPr>
      <w:r>
        <w:rPr>
          <w:rFonts w:ascii="Noto Sans" w:hAnsi="Noto Sans" w:eastAsia="Noto Sans TC" w:cs="Noto Sans"/>
          <w:b w:val="0"/>
        </w:rPr>
        <w:t>Mit DAWNBLOOM Browser können Websites, Suchmaschinen, Downloadserver, Videodienste, Anwendungen Dritter und andere Internetdienste aufgerufen werden. Diese Dienste unterliegen nicht der Kontrolle von DAWNBLOOM Browser, können eigene Bedingungen und Datenschutzerklärungen haben, für den Dienst erforderliche Informationen verarbeiten, Werbung anzeigen, Inhalte beschränken sowie Dienste ändern oder einstellen.</w:t>
      </w:r>
    </w:p>
    <w:p>
      <w:pPr>
        <w:keepLines w:val="0"/>
      </w:pPr>
      <w:r>
        <w:rPr>
          <w:rFonts w:ascii="Noto Sans" w:hAnsi="Noto Sans" w:eastAsia="Noto Sans TC" w:cs="Noto Sans"/>
          <w:b w:val="0"/>
        </w:rPr>
        <w:t>Ihre Beziehung zu Drittanbieterdiensten richtet sich grundsätzlich nach den Bedingungen und Richtlinien des jeweiligen Drittanbieters. Wir geben weder eine Empfehlung noch eine Garantie hinsichtlich der Inhalte, Richtigkeit, Sicherheit, Verfügbarkeit, Waren, Dienste oder Werbung von Websites Dritter ab.</w:t>
      </w:r>
    </w:p>
    <w:p>
      <w:pPr>
        <w:pStyle w:val="Heading1"/>
        <w:keepLines w:val="0"/>
      </w:pPr>
      <w:r>
        <w:rPr>
          <w:rFonts w:ascii="Noto Sans" w:hAnsi="Noto Sans" w:eastAsia="Noto Sans TC" w:cs="Noto Sans"/>
          <w:b w:val="0"/>
        </w:rPr>
        <w:t>8. Suchmaschinen</w:t>
      </w:r>
    </w:p>
    <w:p>
      <w:pPr>
        <w:keepLines w:val="0"/>
      </w:pPr>
      <w:r>
        <w:rPr>
          <w:rFonts w:ascii="Noto Sans" w:hAnsi="Noto Sans" w:eastAsia="Noto Sans TC" w:cs="Noto Sans"/>
          <w:b w:val="0"/>
        </w:rPr>
        <w:t>DAWNBLOOM Browser kann Suchdienste wie Google und Bing voreinstellen oder deren Auswahl ermöglichen. Suchanfragen werden entsprechend Ihrer Auswahl an den jeweiligen Anbieter gesendet; Suchergebnisse, Werbung und die damit verbundene Datenverarbeitung unterliegen den eigenen Bedingungen und Datenschutzerklärungen dieses Anbieters.</w:t>
      </w:r>
    </w:p>
    <w:p>
      <w:pPr>
        <w:keepLines w:val="0"/>
      </w:pPr>
      <w:r>
        <w:rPr>
          <w:rFonts w:ascii="Noto Sans" w:hAnsi="Noto Sans" w:eastAsia="Noto Sans TC" w:cs="Noto Sans"/>
          <w:b w:val="0"/>
        </w:rPr>
        <w:t>Wir kontrollieren weder die Reihenfolge der Suchergebnisse noch Werbung, Inhalte oder Verfügbarkeit. Sie können die Standardsuchmaschine im vom Browser unterstützten Umfang ändern.</w:t>
      </w:r>
    </w:p>
    <w:p>
      <w:pPr>
        <w:pStyle w:val="Heading1"/>
        <w:keepLines w:val="0"/>
      </w:pPr>
      <w:r>
        <w:rPr>
          <w:rFonts w:ascii="Noto Sans" w:hAnsi="Noto Sans" w:eastAsia="Noto Sans TC" w:cs="Noto Sans"/>
          <w:b w:val="0"/>
        </w:rPr>
        <w:t>9. Blockierung von Webseitenwerbung und Inhalten</w:t>
      </w:r>
    </w:p>
    <w:p>
      <w:pPr>
        <w:keepLines w:val="0"/>
      </w:pPr>
      <w:r>
        <w:rPr>
          <w:rFonts w:ascii="Noto Sans" w:hAnsi="Noto Sans" w:eastAsia="Noto Sans TC" w:cs="Noto Sans"/>
          <w:b w:val="0"/>
        </w:rPr>
        <w:t>DAWNBLOOM Browser kann Werbeblockierung, die Blockierung verbreiteter Tracker und Einschränkungen von Pop-ups anbieten. Wir garantieren weder die Blockierung sämtlicher Werbung noch die Erkennung sämtlicher Tracker oder die vollständige Funktionsfähigkeit aller Websites nach Aktivierung der Blockierung. Die technische Architektur einer Website, Werbeskripte, Maßnahmen gegen Blockierung und Komponenten Dritter können Störungen verursachen.</w:t>
      </w:r>
    </w:p>
    <w:p>
      <w:pPr>
        <w:keepLines w:val="0"/>
      </w:pPr>
      <w:r>
        <w:rPr>
          <w:rFonts w:ascii="Noto Sans" w:hAnsi="Noto Sans" w:eastAsia="Noto Sans TC" w:cs="Noto Sans"/>
          <w:b w:val="0"/>
        </w:rPr>
        <w:t>Sie können entsprechend den vom Browser bereitgestellten Funktionen die Blockierung für bestimmte Websites deaktivieren oder Ausnahmen festlegen. Die Blockierungsfunktionen dienen nicht dazu, Bezahlschranken, Abonnementbeschränkungen, Mitgliederberechtigungen, digitale Rechteverwaltung oder andere rechtmäßige Zugangskontrollen zu umgehen.</w:t>
      </w:r>
    </w:p>
    <w:p>
      <w:pPr>
        <w:pStyle w:val="Heading1"/>
        <w:keepLines w:val="0"/>
      </w:pPr>
      <w:r>
        <w:rPr>
          <w:rFonts w:ascii="Noto Sans" w:hAnsi="Noto Sans" w:eastAsia="Noto Sans TC" w:cs="Noto Sans"/>
          <w:b w:val="0"/>
        </w:rPr>
        <w:t>10. Webseitenübersetzung</w:t>
      </w:r>
    </w:p>
    <w:p>
      <w:pPr>
        <w:keepLines w:val="0"/>
      </w:pPr>
      <w:r>
        <w:rPr>
          <w:rFonts w:ascii="Noto Sans" w:hAnsi="Noto Sans" w:eastAsia="Noto Sans TC" w:cs="Noto Sans"/>
          <w:b w:val="0"/>
        </w:rPr>
        <w:t>DAWNBLOOM Browser kann Webseiten mithilfe geräteseitiger Funktionen, des Betriebssystems oder von Funktionskomponenten Dritter übersetzen. Automatische Übersetzungen können Auslassungen, Mehrdeutigkeiten, Fehler oder kontextbedingte Abweichungen enthalten und dienen nur als Verständnishilfe; treffen Sie in risikoreichen Bereichen wie Medizin, Recht, Finanzen, Sicherheit und Verträgen wichtige Entscheidungen bitte nicht allein auf Grundlage der Übersetzung.</w:t>
      </w:r>
    </w:p>
    <w:p>
      <w:pPr>
        <w:keepLines w:val="0"/>
      </w:pPr>
      <w:r>
        <w:rPr>
          <w:rFonts w:ascii="Noto Sans" w:hAnsi="Noto Sans" w:eastAsia="Noto Sans TC" w:cs="Noto Sans"/>
          <w:b w:val="0"/>
        </w:rPr>
        <w:t>Zur Datenverarbeitung durch Übersetzungskomponenten Dritter lesen Sie bitte die „DAWNBLOOM-Datenschutzerklärung“ und die einschlägigen Richtlinien der Drittanbieter.</w:t>
      </w:r>
    </w:p>
    <w:p>
      <w:pPr>
        <w:pStyle w:val="Heading1"/>
        <w:keepLines w:val="0"/>
      </w:pPr>
      <w:r>
        <w:rPr>
          <w:rFonts w:ascii="Noto Sans" w:hAnsi="Noto Sans" w:eastAsia="Noto Sans TC" w:cs="Noto Sans"/>
          <w:b w:val="0"/>
        </w:rPr>
        <w:t>11. Privates Surfen</w:t>
      </w:r>
    </w:p>
    <w:p>
      <w:pPr>
        <w:keepLines w:val="0"/>
      </w:pPr>
      <w:r>
        <w:rPr>
          <w:rFonts w:ascii="Noto Sans" w:hAnsi="Noto Sans" w:eastAsia="Noto Sans TC" w:cs="Noto Sans"/>
          <w:b w:val="0"/>
        </w:rPr>
        <w:t>Der private Modus soll die auf dem aktuellen Gerät verbleibenden Browserspuren verringern, beispielsweise indem kein Eintrag im gewöhnlichen Browserverlauf erfolgt und zugehörige lokale temporäre Daten nach Ende der Sitzung soweit möglich gelöscht werden.</w:t>
      </w:r>
    </w:p>
    <w:p>
      <w:pPr>
        <w:keepLines w:val="0"/>
      </w:pPr>
      <w:r>
        <w:rPr>
          <w:rFonts w:ascii="Noto Sans" w:hAnsi="Noto Sans" w:eastAsia="Noto Sans TC" w:cs="Noto Sans"/>
          <w:b w:val="0"/>
        </w:rPr>
        <w:t>Er ist weder ein VPN noch ein Proxy oder ein anonymes Netzwerk und verbirgt die IP-Adresse nicht. Websites, Internetdienstanbieter, Netzwerkadministratoren von Unternehmen oder Schulen und andere beteiligte Netzwerkdienste können weiterhin erforderliche Informationen über Netzwerkaktivitäten sehen.</w:t>
      </w:r>
    </w:p>
    <w:p>
      <w:pPr>
        <w:pStyle w:val="Heading1"/>
        <w:keepLines w:val="0"/>
      </w:pPr>
      <w:r>
        <w:rPr>
          <w:rFonts w:ascii="Noto Sans" w:hAnsi="Noto Sans" w:eastAsia="Noto Sans TC" w:cs="Noto Sans"/>
          <w:b w:val="0"/>
        </w:rPr>
        <w:t>12. Downloads und Dateien</w:t>
      </w:r>
    </w:p>
    <w:p>
      <w:pPr>
        <w:keepLines w:val="0"/>
      </w:pPr>
      <w:r>
        <w:rPr>
          <w:rFonts w:ascii="Noto Sans" w:hAnsi="Noto Sans" w:eastAsia="Noto Sans TC" w:cs="Noto Sans"/>
          <w:b w:val="0"/>
        </w:rPr>
        <w:t>Heruntergeladene Dateien stammen aus Quellen Dritter, die Sie selbst aktiv aufrufen. Wir können nicht gewährleisten, dass sämtliche Dateien sicher, rechtmäßig, frei von Schadcode oder Ihren Erwartungen entsprechend sind. Beurteilen Sie vor dem Öffnen unbekannter Dateien selbst, ob die Quelle vertrauenswürdig ist.</w:t>
      </w:r>
    </w:p>
    <w:p>
      <w:pPr>
        <w:keepLines w:val="0"/>
      </w:pPr>
      <w:r>
        <w:rPr>
          <w:rFonts w:ascii="Noto Sans" w:hAnsi="Noto Sans" w:eastAsia="Noto Sans TC" w:cs="Noto Sans"/>
          <w:b w:val="0"/>
        </w:rPr>
        <w:t>Das Speichern von und der Zugriff auf Dateien können außerdem den jeweiligen Systemberechtigungen und Sicherheitsregeln von Android, iOS / iPadOS, macOS und Windows unterliegen.</w:t>
      </w:r>
    </w:p>
    <w:p>
      <w:pPr>
        <w:pStyle w:val="Heading1"/>
        <w:keepLines w:val="0"/>
      </w:pPr>
      <w:r>
        <w:rPr>
          <w:rFonts w:ascii="Noto Sans" w:hAnsi="Noto Sans" w:eastAsia="Noto Sans TC" w:cs="Noto Sans"/>
          <w:b w:val="0"/>
        </w:rPr>
        <w:t>13. Aktualisierungen</w:t>
      </w:r>
    </w:p>
    <w:p>
      <w:pPr>
        <w:keepLines w:val="0"/>
      </w:pPr>
      <w:r>
        <w:rPr>
          <w:rFonts w:ascii="Noto Sans" w:hAnsi="Noto Sans" w:eastAsia="Noto Sans TC" w:cs="Noto Sans"/>
          <w:b w:val="0"/>
        </w:rPr>
        <w:t>Wir können Aktualisierungen zur Sicherheit, Kompatibilität und Leistung, Fehlerbehebungen sowie Funktionsanpassungen veröffentlichen. Aktualisierungen können über App-Stores, das Betriebssystem oder den offiziellen Aktualisierungsmechanismus von DAWNBLOOM Browser bereitgestellt werden.</w:t>
      </w:r>
    </w:p>
    <w:p>
      <w:pPr>
        <w:keepLines w:val="0"/>
      </w:pPr>
      <w:r>
        <w:rPr>
          <w:rFonts w:ascii="Noto Sans" w:hAnsi="Noto Sans" w:eastAsia="Noto Sans TC" w:cs="Noto Sans"/>
          <w:b w:val="0"/>
        </w:rPr>
        <w:t>Versionsprüfungen und Aktualisierungen erfordern kein Hochladen Ihres Browserverlaufs, Ihrer Lesezeichen, Tabs oder Webseiteninhalte. Aus Sicherheits-, Rechts-, Kompatibilitäts- oder Plattformgründen kann die Unterstützung älterer Versionen eingestellt werden; wir garantieren nicht, dass frühere Versionen dauerhaft mit allen Websites und Betriebssystemen kompatibel bleiben.</w:t>
      </w:r>
    </w:p>
    <w:p>
      <w:pPr>
        <w:pStyle w:val="Heading1"/>
        <w:keepLines w:val="0"/>
      </w:pPr>
      <w:r>
        <w:rPr>
          <w:rFonts w:ascii="Noto Sans" w:hAnsi="Noto Sans" w:eastAsia="Noto Sans TC" w:cs="Noto Sans"/>
          <w:b w:val="0"/>
        </w:rPr>
        <w:t>14. Geistiges Eigentum</w:t>
      </w:r>
    </w:p>
    <w:p>
      <w:pPr>
        <w:keepLines w:val="0"/>
      </w:pPr>
      <w:r>
        <w:rPr>
          <w:rFonts w:ascii="Noto Sans" w:hAnsi="Noto Sans" w:eastAsia="Noto Sans TC" w:cs="Noto Sans"/>
          <w:b w:val="0"/>
        </w:rPr>
        <w:t>Die Rechte des geistigen Eigentums am Namen, Logo, an den Symbolen, dem Oberflächendesign, Softwarecode, Websitedesign, Texten, originalen Grafiken und Markenmaterialien von DAWNBLOOM Browser stehen nach Maßgabe des Gesetzes den rechtmäßigen Rechteinhabern zu. Die Rechte an Websites und Inhalten Dritter gehören den jeweiligen Rechteinhabern.</w:t>
      </w:r>
    </w:p>
    <w:p>
      <w:pPr>
        <w:keepLines w:val="0"/>
      </w:pPr>
      <w:r>
        <w:rPr>
          <w:rFonts w:ascii="Noto Sans" w:hAnsi="Noto Sans" w:eastAsia="Noto Sans TC" w:cs="Noto Sans"/>
          <w:b w:val="0"/>
        </w:rPr>
        <w:t>Durch die Nutzung des Browsers erwerben Sie weder Eigentum an Inhalten Dritter noch Nutzungsrechte, die über den gesetzlich oder vom Rechteinhaber gestatteten Umfang hinausgehen.</w:t>
      </w:r>
    </w:p>
    <w:p>
      <w:pPr>
        <w:pStyle w:val="Heading1"/>
        <w:keepLines w:val="0"/>
      </w:pPr>
      <w:r>
        <w:rPr>
          <w:rFonts w:ascii="Noto Sans" w:hAnsi="Noto Sans" w:eastAsia="Noto Sans TC" w:cs="Noto Sans"/>
          <w:b w:val="0"/>
        </w:rPr>
        <w:t>15. Nutzerfeedback</w:t>
      </w:r>
    </w:p>
    <w:p>
      <w:pPr>
        <w:keepLines w:val="0"/>
      </w:pPr>
      <w:r>
        <w:rPr>
          <w:rFonts w:ascii="Noto Sans" w:hAnsi="Noto Sans" w:eastAsia="Noto Sans TC" w:cs="Noto Sans"/>
          <w:b w:val="0"/>
        </w:rPr>
        <w:t>Von Ihnen freiwillig eingereichte Vorschläge, Fehlerberichte, Anregungen zu Funktionen und Rückmeldungen zur Nutzung können zur Verbesserung des Browsers, zur Fehlerbehebung und zur Untersuchung des Produktdesigns verwendet werden. Dadurch erwerben wir kein Eigentum an Ihren eigenständig geschaffenen Originalwerken.</w:t>
      </w:r>
    </w:p>
    <w:p>
      <w:pPr>
        <w:keepLines w:val="0"/>
      </w:pPr>
      <w:r>
        <w:rPr>
          <w:rFonts w:ascii="Noto Sans" w:hAnsi="Noto Sans" w:eastAsia="Noto Sans TC" w:cs="Noto Sans"/>
          <w:b w:val="0"/>
        </w:rPr>
        <w:t>Bitte übermitteln Sie über Feedbackkanäle keine Passwörter, Cookies, Zugriffstoken, Ausweisdokumente, privaten Dateien oder sonstigen unnötigen sensiblen Informationen.</w:t>
      </w:r>
    </w:p>
    <w:p>
      <w:pPr>
        <w:pStyle w:val="Heading1"/>
        <w:keepLines w:val="0"/>
      </w:pPr>
      <w:r>
        <w:rPr>
          <w:rFonts w:ascii="Noto Sans" w:hAnsi="Noto Sans" w:eastAsia="Noto Sans TC" w:cs="Noto Sans"/>
          <w:b w:val="0"/>
        </w:rPr>
        <w:t>16. Verfügbarkeit des Dienstes</w:t>
      </w:r>
    </w:p>
    <w:p>
      <w:pPr>
        <w:keepLines w:val="0"/>
      </w:pPr>
      <w:r>
        <w:rPr>
          <w:rFonts w:ascii="Noto Sans" w:hAnsi="Noto Sans" w:eastAsia="Noto Sans TC" w:cs="Noto Sans"/>
          <w:b w:val="0"/>
        </w:rPr>
        <w:t>Das Internet, Websites und Betriebssysteme verändern sich fortlaufend. Wir können nicht gewährleisten, dass der Browser jederzeit unterbrechungsfrei funktioniert, jede Webseite jederzeit ordnungsgemäß geladen wird, alle Geräte genau dieselben Funktionen haben oder Websites Dritter stets kompatibel bleiben. Wir werden Sicherheit, Stabilität, Kompatibilität und Leistung in angemessenem Umfang pflegen.</w:t>
      </w:r>
    </w:p>
    <w:p>
      <w:pPr>
        <w:pStyle w:val="Heading1"/>
        <w:keepLines w:val="0"/>
      </w:pPr>
      <w:r>
        <w:rPr>
          <w:rFonts w:ascii="Noto Sans" w:hAnsi="Noto Sans" w:eastAsia="Noto Sans TC" w:cs="Noto Sans"/>
          <w:b w:val="0"/>
        </w:rPr>
        <w:t>17. Haftungsausschluss</w:t>
      </w:r>
    </w:p>
    <w:p>
      <w:pPr>
        <w:keepLines w:val="0"/>
      </w:pPr>
      <w:r>
        <w:rPr>
          <w:rFonts w:ascii="Noto Sans" w:hAnsi="Noto Sans" w:eastAsia="Noto Sans TC" w:cs="Noto Sans"/>
          <w:b w:val="0"/>
        </w:rPr>
        <w:t>Soweit nach anwendbarem Recht zulässig, wird DAWNBLOOM Browser im vorhandenen Zustand und nach Verfügbarkeit bereitgestellt. Soweit gesetzlich nicht ausdrücklich vorgeschrieben, geben wir keine über diese Bedingungen hinausgehenden ausdrücklichen oder stillschweigenden Garantien ab.</w:t>
      </w:r>
    </w:p>
    <w:p>
      <w:pPr>
        <w:keepLines w:val="0"/>
      </w:pPr>
      <w:r>
        <w:rPr>
          <w:rFonts w:ascii="Noto Sans" w:hAnsi="Noto Sans" w:eastAsia="Noto Sans TC" w:cs="Noto Sans"/>
          <w:b w:val="0"/>
        </w:rPr>
        <w:t>Wir garantieren nicht die Echtheit, Richtigkeit, Rechtmäßigkeit, Vollständigkeit und Sicherheit von Websites Dritter, Suchergebnissen, Werbung, heruntergeladenen Dateien und sonstigen Inhalten Dritter. Diese Bedingungen schließen Verbraucherrechte, die gesetzlich nicht ausgeschlossen oder eingeschränkt werden dürfen, weder aus noch beschränken sie diese.</w:t>
      </w:r>
    </w:p>
    <w:p>
      <w:pPr>
        <w:pStyle w:val="Heading1"/>
        <w:keepLines w:val="0"/>
      </w:pPr>
      <w:r>
        <w:rPr>
          <w:rFonts w:ascii="Noto Sans" w:hAnsi="Noto Sans" w:eastAsia="Noto Sans TC" w:cs="Noto Sans"/>
          <w:b w:val="0"/>
        </w:rPr>
        <w:t>18. Haftungsbeschränkung</w:t>
      </w:r>
    </w:p>
    <w:p>
      <w:pPr>
        <w:keepLines w:val="0"/>
      </w:pPr>
      <w:r>
        <w:rPr>
          <w:rFonts w:ascii="Noto Sans" w:hAnsi="Noto Sans" w:eastAsia="Noto Sans TC" w:cs="Noto Sans"/>
          <w:b w:val="0"/>
        </w:rPr>
        <w:t>Soweit nach anwendbarem Recht zulässig, haften wir für Schäden durch Inhalte von Websites Dritter oder Dienstunterbrechungen, schädliche Websites oder Dateien, Verstöße des Nutzers gegen diese Bedingungen, Störungen an Geräten oder Netzwerken des Nutzers sowie Ereignisse außerhalb unserer angemessenen Kontrolle nur im nach anwendbarem Recht vorgesehenen Umfang.</w:t>
      </w:r>
    </w:p>
    <w:p>
      <w:pPr>
        <w:keepLines w:val="0"/>
      </w:pPr>
      <w:r>
        <w:rPr>
          <w:rFonts w:ascii="Noto Sans" w:hAnsi="Noto Sans" w:eastAsia="Noto Sans TC" w:cs="Noto Sans"/>
          <w:b w:val="0"/>
        </w:rPr>
        <w:t>Diese Bedingungen beschränken weder gesetzlich nicht beschränkbare Haftung noch gesetzliche Haftung für Vorsatz oder grobe Fahrlässigkeit oder zwingende Verbraucherrechte, die Nutzern gesetzlich zustehen.</w:t>
      </w:r>
    </w:p>
    <w:p>
      <w:pPr>
        <w:pStyle w:val="Heading1"/>
        <w:keepLines w:val="0"/>
      </w:pPr>
      <w:r>
        <w:rPr>
          <w:rFonts w:ascii="Noto Sans" w:hAnsi="Noto Sans" w:eastAsia="Noto Sans TC" w:cs="Noto Sans"/>
          <w:b w:val="0"/>
        </w:rPr>
        <w:t>19. Beendigung der Nutzung</w:t>
      </w:r>
    </w:p>
    <w:p>
      <w:pPr>
        <w:keepLines w:val="0"/>
      </w:pPr>
      <w:r>
        <w:rPr>
          <w:rFonts w:ascii="Noto Sans" w:hAnsi="Noto Sans" w:eastAsia="Noto Sans TC" w:cs="Noto Sans"/>
          <w:b w:val="0"/>
        </w:rPr>
        <w:t>Sie können jederzeit die Synchronisierung deaktivieren, sich von Ihrem DAWNBLOOM-Konto abmelden und DAWNBLOOM Browser deinstallieren. Für die Verwaltung und Schließung Ihres Kontos nutzen Sie bitte den bestehenden Zugang zur DAWNBLOOM-Kontoverwaltung im Kundendienstzentrum der offiziellen Website.</w:t>
      </w:r>
    </w:p>
    <w:p>
      <w:pPr>
        <w:keepLines w:val="0"/>
      </w:pPr>
      <w:r>
        <w:rPr>
          <w:rFonts w:ascii="Noto Sans" w:hAnsi="Noto Sans" w:eastAsia="Noto Sans TC" w:cs="Noto Sans"/>
          <w:b w:val="0"/>
        </w:rPr>
        <w:t>Wenn rechtliche Anforderungen, Sicherheitsanforderungen, schwerwiegender Missbrauch, höhere Gewalt oder Plattformrichtlinien die Anpassung bestimmter offizieller Onlinefunktionen erfordern, können wir die erforderlichen Maßnahmen ergreifen. Die grundlegende Fähigkeit des Browsers zum Anzeigen von Webseiten soll soweit möglich unabhängig von den Servern des Anbieters sein.</w:t>
      </w:r>
    </w:p>
    <w:p>
      <w:pPr>
        <w:pStyle w:val="Heading1"/>
        <w:keepLines w:val="0"/>
      </w:pPr>
      <w:r>
        <w:rPr>
          <w:rFonts w:ascii="Noto Sans" w:hAnsi="Noto Sans" w:eastAsia="Noto Sans TC" w:cs="Noto Sans"/>
          <w:b w:val="0"/>
        </w:rPr>
        <w:t>20. Änderungen dieser Bedingungen</w:t>
      </w:r>
    </w:p>
    <w:p>
      <w:pPr>
        <w:keepLines w:val="0"/>
      </w:pPr>
      <w:r>
        <w:rPr>
          <w:rFonts w:ascii="Noto Sans" w:hAnsi="Noto Sans" w:eastAsia="Noto Sans TC" w:cs="Noto Sans"/>
          <w:b w:val="0"/>
        </w:rPr>
        <w:t>Wir können diese Bedingungen aufgrund von rechtlichen Anforderungen, Sicherheitsanforderungen, Betriebssystem- oder App-Store-Regeln sowie Änderungen der Produktfunktionen und Technik aktualisieren. Haben Änderungen wesentliche Auswirkungen auf Rechte oder Pflichten, informieren wir darüber in angemessener Weise, etwa durch Bekanntmachungen auf der offiziellen Website, deutlich sichtbare Hinweise in der Anwendung oder Hinweise zu Versionsaktualisierungen.</w:t>
      </w:r>
    </w:p>
    <w:p>
      <w:pPr>
        <w:keepLines w:val="0"/>
      </w:pPr>
      <w:r>
        <w:rPr>
          <w:rFonts w:ascii="Noto Sans" w:hAnsi="Noto Sans" w:eastAsia="Noto Sans TC" w:cs="Noto Sans"/>
          <w:b w:val="0"/>
        </w:rPr>
        <w:t>Neue Bedingungen enthalten die Versionsnummer, das Datum der letzten Aktualisierung und das Datum des Inkrafttretens. Die weitere Nutzung nach Inkrafttreten gilt im gesetzlich zulässigen Umfang als Zustimmung; für Änderungen, die gesetzlich eine erneute ausdrückliche Zustimmung erfordern, wird diese gesondert eingeholt.</w:t>
      </w:r>
    </w:p>
    <w:p>
      <w:pPr>
        <w:pStyle w:val="Heading1"/>
        <w:keepLines w:val="0"/>
      </w:pPr>
      <w:r>
        <w:rPr>
          <w:rFonts w:ascii="Noto Sans" w:hAnsi="Noto Sans" w:eastAsia="Noto Sans TC" w:cs="Noto Sans"/>
          <w:b w:val="0"/>
        </w:rPr>
        <w:t>21. Zusätzliche Plattformregeln</w:t>
      </w:r>
    </w:p>
    <w:p>
      <w:pPr>
        <w:keepLines w:val="0"/>
      </w:pPr>
      <w:r>
        <w:rPr>
          <w:rFonts w:ascii="Noto Sans" w:hAnsi="Noto Sans" w:eastAsia="Noto Sans TC" w:cs="Noto Sans"/>
          <w:b w:val="0"/>
        </w:rPr>
        <w:t>Wenn Sie den Browser über den Apple App Store, Google Play, Microsoft Store oder andere Vertriebsplattformen beziehen, können zusätzlich die Nutzungsbedingungen, Softwarelizenzen und Store-Richtlinien der jeweiligen Plattform gelten.</w:t>
      </w:r>
    </w:p>
    <w:p>
      <w:pPr>
        <w:keepLines w:val="0"/>
      </w:pPr>
      <w:r>
        <w:rPr>
          <w:rFonts w:ascii="Noto Sans" w:hAnsi="Noto Sans" w:eastAsia="Noto Sans TC" w:cs="Noto Sans"/>
          <w:b w:val="0"/>
        </w:rPr>
        <w:t>Diese Bedingungen schließen zwingende Rechte aus Plattformregeln nicht aus. Bei Konflikten zwischen zwingenden Plattformbedingungen und diesen Bedingungen erfolgt die Behandlung im jeweiligen Anwendungsbereich nach den einschlägigen Plattformregeln und dem anwendbaren Recht.</w:t>
      </w:r>
    </w:p>
    <w:p>
      <w:pPr>
        <w:pStyle w:val="Heading1"/>
        <w:keepLines w:val="0"/>
      </w:pPr>
      <w:r>
        <w:rPr>
          <w:rFonts w:ascii="Noto Sans" w:hAnsi="Noto Sans" w:eastAsia="Noto Sans TC" w:cs="Noto Sans"/>
          <w:b w:val="0"/>
        </w:rPr>
        <w:t>22. Verbraucherrechte</w:t>
      </w:r>
    </w:p>
    <w:p>
      <w:pPr>
        <w:keepLines w:val="0"/>
      </w:pPr>
      <w:r>
        <w:rPr>
          <w:rFonts w:ascii="Noto Sans" w:hAnsi="Noto Sans" w:eastAsia="Noto Sans TC" w:cs="Noto Sans"/>
          <w:b w:val="0"/>
        </w:rPr>
        <w:t>Verschiedene Länder und Regionen können Verbrauchern unterschiedliche gesetzliche Rechte gewähren. Diese Bedingungen schließen Rechte, auf die nach anwendbarem Recht nicht vertraglich verzichtet werden darf, weder aus noch beschränken oder mindern sie diese. Widerspricht eine Vereinbarung zwingendem Verbraucherrecht an Ihrem Wohnort, sind dessen Bestimmungen maßgeblich.</w:t>
      </w:r>
    </w:p>
    <w:p>
      <w:pPr>
        <w:pStyle w:val="Heading1"/>
        <w:keepLines w:val="0"/>
      </w:pPr>
      <w:r>
        <w:rPr>
          <w:rFonts w:ascii="Noto Sans" w:hAnsi="Noto Sans" w:eastAsia="Noto Sans TC" w:cs="Noto Sans"/>
          <w:b w:val="0"/>
        </w:rPr>
        <w:t>23. Anwendbares Recht und Streitigkeiten</w:t>
      </w:r>
    </w:p>
    <w:p>
      <w:pPr>
        <w:keepLines w:val="0"/>
      </w:pPr>
      <w:r>
        <w:rPr>
          <w:rFonts w:ascii="Noto Sans" w:hAnsi="Noto Sans" w:eastAsia="Noto Sans TC" w:cs="Noto Sans"/>
          <w:b w:val="0"/>
        </w:rPr>
        <w:t>Ohne Beeinträchtigung der zwingenden Verbraucherrechte, die Ihnen nach anwendbarem Recht zustehen, unterliegen diese Bedingungen dem Recht der Volksrepublik China.</w:t>
      </w:r>
    </w:p>
    <w:p>
      <w:pPr>
        <w:keepLines w:val="0"/>
      </w:pPr>
      <w:r>
        <w:rPr>
          <w:rFonts w:ascii="Noto Sans" w:hAnsi="Noto Sans" w:eastAsia="Noto Sans TC" w:cs="Noto Sans"/>
          <w:b w:val="0"/>
        </w:rPr>
        <w:t>Streitigkeiten aus diesen Bedingungen oder im Zusammenhang mit DAWNBLOOM Browser sollen die Parteien zunächst durch gütliche Verhandlungen lösen.</w:t>
      </w:r>
    </w:p>
    <w:p>
      <w:pPr>
        <w:keepLines w:val="0"/>
      </w:pPr>
      <w:r>
        <w:rPr>
          <w:rFonts w:ascii="Noto Sans" w:hAnsi="Noto Sans" w:eastAsia="Noto Sans TC" w:cs="Noto Sans"/>
          <w:b w:val="0"/>
        </w:rPr>
        <w:t>Kann durch Verhandlungen keine Lösung erzielt werden, kann nach Maßgabe des Gesetzes beim zuständigen Volksgericht am Sitz des Dienstanbieters Klage erhoben werden; sehen die am Wohnort des Nutzers anwendbaren zwingenden Verbraucherschutzgesetze abweichende Bestimmungen zur Zuständigkeit, Streitbeilegung oder zu anderen Rechten vor, haben diese Vorrang.</w:t>
      </w:r>
    </w:p>
    <w:p>
      <w:pPr>
        <w:pStyle w:val="Heading1"/>
        <w:keepLines w:val="0"/>
      </w:pPr>
      <w:r>
        <w:rPr>
          <w:rFonts w:ascii="Noto Sans" w:hAnsi="Noto Sans" w:eastAsia="Noto Sans TC" w:cs="Noto Sans"/>
          <w:b w:val="0"/>
        </w:rPr>
        <w:t>24. Unabhängigkeit der Bestimmungen</w:t>
      </w:r>
    </w:p>
    <w:p>
      <w:pPr>
        <w:keepLines w:val="0"/>
      </w:pPr>
      <w:r>
        <w:rPr>
          <w:rFonts w:ascii="Noto Sans" w:hAnsi="Noto Sans" w:eastAsia="Noto Sans TC" w:cs="Noto Sans"/>
          <w:b w:val="0"/>
        </w:rPr>
        <w:t>Wird ein Teil von einer zuständigen Stelle als unwirksam, rechtswidrig oder nicht durchsetzbar eingestuft, berührt dies die fortdauernde Wirksamkeit der übrigen Teile nicht. Wenn wir ein Recht nicht sofort ausüben, bedeutet dies keinen Verzicht auf dieses Recht.</w:t>
      </w:r>
    </w:p>
    <w:p>
      <w:pPr>
        <w:pStyle w:val="Heading1"/>
        <w:keepLines w:val="0"/>
      </w:pPr>
      <w:r>
        <w:rPr>
          <w:rFonts w:ascii="Noto Sans" w:hAnsi="Noto Sans" w:eastAsia="Noto Sans TC" w:cs="Noto Sans"/>
          <w:b w:val="0"/>
        </w:rPr>
        <w:t>25. Kontakt</w:t>
      </w:r>
    </w:p>
    <w:p>
      <w:pPr>
        <w:keepLines w:val="0"/>
      </w:pPr>
      <w:r>
        <w:rPr>
          <w:rFonts w:ascii="Noto Sans" w:hAnsi="Noto Sans" w:eastAsia="Noto Sans TC" w:cs="Noto Sans"/>
          <w:b w:val="0"/>
        </w:rPr>
        <w:t>Bei Fragen zu diesen Bedingungen, DAWNBLOOM Browser, Datenschutz, Sicherheit, geistigem Eigentum oder Kompatibilität kontaktieren Sie uns bitte auf folgende Weise:</w:t>
      </w:r>
    </w:p>
    <w:p>
      <w:pPr>
        <w:keepLines w:val="0"/>
      </w:pPr>
      <w:r>
        <w:rPr>
          <w:rFonts w:ascii="Noto Sans" w:hAnsi="Noto Sans" w:eastAsia="Noto Sans TC" w:cs="Noto Sans"/>
          <w:b w:val="0"/>
        </w:rPr>
        <w:t>Betreiber / Dienstanbieter: 上海追光智创文化传媒有限公司</w:t>
      </w:r>
    </w:p>
    <w:p>
      <w:pPr>
        <w:keepLines w:val="0"/>
      </w:pPr>
      <w:r>
        <w:rPr>
          <w:rFonts w:ascii="Noto Sans" w:hAnsi="Noto Sans" w:eastAsia="Noto Sans TC" w:cs="Noto Sans"/>
          <w:b w:val="0"/>
        </w:rPr>
        <w:t xml:space="preserve">Kontakt-E-Mail: </w:t>
      </w:r>
      <w:hyperlink r:id="rId11">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Offizielle Website: </w:t>
      </w:r>
      <w:hyperlink r:id="rId12">
        <w:r>
          <w:rPr>
            <w:rFonts w:ascii="Noto Sans" w:hAnsi="Noto Sans" w:eastAsia="Noto Sans TC"/>
            <w:b w:val="0"/>
          </w:rPr>
          <w:t xml:space="preserve">https://dawnbloom.net</w:t>
        </w:r>
      </w:hyperlink>
    </w:p>
    <w:p>
      <w:pPr>
        <w:keepLines w:val="0"/>
      </w:pPr>
      <w:r>
        <w:rPr>
          <w:rFonts w:ascii="Noto Sans" w:hAnsi="Noto Sans" w:eastAsia="Noto Sans TC" w:cs="Noto Sans"/>
          <w:b w:val="0"/>
        </w:rPr>
        <w:t>Gesetzliche Kontaktanschrift: China, Pilot-Freihandelszone Shanghai, Neues Gebiet Lingang, Tianjiao-Straße 336, Gebäude 3, Raum 218</w:t>
      </w:r>
    </w:p>
    <w:p>
      <w:pPr>
        <w:keepLines w:val="0"/>
      </w:pPr>
      <w:r>
        <w:rPr>
          <w:rFonts w:ascii="Noto Sans" w:hAnsi="Noto Sans" w:eastAsia="Noto Sans TC" w:cs="Noto Sans"/>
          <w:b w:val="0"/>
        </w:rPr>
        <w:t>Kundendienstzugang: offizielles DAWNBLOOM-Kundendienstzentrum.</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Nutzungsbedingungen für DAWNBLOOM Browser</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